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7" w:rsidRDefault="009212C7" w:rsidP="007D3522">
      <w:pPr>
        <w:pStyle w:val="yiv5904986284gmail-aeayeoiocaoooieya"/>
        <w:shd w:val="clear" w:color="auto" w:fill="FFFFFF"/>
        <w:jc w:val="center"/>
        <w:rPr>
          <w:rFonts w:ascii="Arial" w:hAnsi="Arial" w:cs="Arial"/>
          <w:b/>
          <w:bCs/>
          <w:color w:val="1D2228"/>
          <w:lang w:val="en-US"/>
        </w:rPr>
      </w:pPr>
    </w:p>
    <w:p w:rsidR="00020DE8" w:rsidRDefault="00020DE8" w:rsidP="00530076">
      <w:pPr>
        <w:shd w:val="clear" w:color="auto" w:fill="FFFFFF"/>
        <w:jc w:val="center"/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</w:pPr>
      <w:r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11</w:t>
      </w:r>
      <w:r w:rsidRPr="00A4338D">
        <w:rPr>
          <w:rFonts w:ascii="Comic Sans MS" w:eastAsia="Times New Roman" w:hAnsi="Comic Sans MS" w:cs="Arial"/>
          <w:b/>
          <w:bCs/>
          <w:color w:val="C00000"/>
          <w:sz w:val="28"/>
          <w:szCs w:val="28"/>
          <w:vertAlign w:val="superscript"/>
          <w:lang w:val="en-US" w:eastAsia="el-GR"/>
        </w:rPr>
        <w:t>th</w:t>
      </w:r>
      <w:r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 xml:space="preserve"> PEFNI ANNUAL CONGRESS</w:t>
      </w:r>
    </w:p>
    <w:p w:rsidR="00020DE8" w:rsidRDefault="00020DE8" w:rsidP="00530076">
      <w:pPr>
        <w:shd w:val="clear" w:color="auto" w:fill="FFFFFF"/>
        <w:jc w:val="center"/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</w:pPr>
      <w:r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 xml:space="preserve">MAY </w:t>
      </w:r>
      <w:r w:rsidR="00604BB9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7-10</w:t>
      </w:r>
      <w:r w:rsidR="00604BB9" w:rsidRPr="00604BB9">
        <w:rPr>
          <w:rFonts w:ascii="Comic Sans MS" w:eastAsia="Times New Roman" w:hAnsi="Comic Sans MS" w:cs="Arial"/>
          <w:b/>
          <w:bCs/>
          <w:color w:val="C00000"/>
          <w:sz w:val="28"/>
          <w:szCs w:val="28"/>
          <w:vertAlign w:val="superscript"/>
          <w:lang w:val="en-US" w:eastAsia="el-GR"/>
        </w:rPr>
        <w:t xml:space="preserve"> </w:t>
      </w:r>
      <w:proofErr w:type="spellStart"/>
      <w:r w:rsidR="00604BB9" w:rsidRPr="00020DE8">
        <w:rPr>
          <w:rFonts w:ascii="Comic Sans MS" w:eastAsia="Times New Roman" w:hAnsi="Comic Sans MS" w:cs="Arial"/>
          <w:b/>
          <w:bCs/>
          <w:color w:val="C00000"/>
          <w:sz w:val="28"/>
          <w:szCs w:val="28"/>
          <w:vertAlign w:val="superscript"/>
          <w:lang w:val="en-US" w:eastAsia="el-GR"/>
        </w:rPr>
        <w:t>th</w:t>
      </w:r>
      <w:proofErr w:type="spellEnd"/>
      <w:r w:rsidR="00604BB9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 xml:space="preserve"> </w:t>
      </w:r>
      <w:r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2020</w:t>
      </w:r>
    </w:p>
    <w:p w:rsidR="00020DE8" w:rsidRDefault="00020DE8" w:rsidP="00530076">
      <w:pPr>
        <w:shd w:val="clear" w:color="auto" w:fill="FFFFFF"/>
        <w:jc w:val="center"/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</w:pPr>
      <w:r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 xml:space="preserve">HOTEL Du Lac, </w:t>
      </w:r>
      <w:proofErr w:type="spellStart"/>
      <w:r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Ioannina</w:t>
      </w:r>
      <w:proofErr w:type="spellEnd"/>
      <w:r w:rsidR="003B056E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, Greece</w:t>
      </w:r>
    </w:p>
    <w:p w:rsidR="00530076" w:rsidRDefault="00530076" w:rsidP="00530076">
      <w:pPr>
        <w:shd w:val="clear" w:color="auto" w:fill="FFFFFF"/>
        <w:jc w:val="center"/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</w:pPr>
      <w:r w:rsidRPr="00020DE8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2</w:t>
      </w:r>
      <w:r w:rsidRPr="00020DE8">
        <w:rPr>
          <w:rFonts w:ascii="Comic Sans MS" w:eastAsia="Times New Roman" w:hAnsi="Comic Sans MS" w:cs="Arial"/>
          <w:b/>
          <w:bCs/>
          <w:color w:val="C00000"/>
          <w:sz w:val="28"/>
          <w:szCs w:val="28"/>
          <w:vertAlign w:val="superscript"/>
          <w:lang w:val="en-US" w:eastAsia="el-GR"/>
        </w:rPr>
        <w:t>nd</w:t>
      </w:r>
      <w:r w:rsidRPr="00020DE8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 EAHP SYNERGY CERTIFICATION COURSE</w:t>
      </w:r>
    </w:p>
    <w:p w:rsidR="00020DE8" w:rsidRPr="00020DE8" w:rsidRDefault="00020DE8" w:rsidP="00530076">
      <w:pPr>
        <w:shd w:val="clear" w:color="auto" w:fill="FFFFFF"/>
        <w:jc w:val="center"/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</w:pPr>
      <w:r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MAY 9</w:t>
      </w:r>
      <w:r w:rsidRPr="00020DE8">
        <w:rPr>
          <w:rFonts w:ascii="Comic Sans MS" w:eastAsia="Times New Roman" w:hAnsi="Comic Sans MS" w:cs="Arial"/>
          <w:b/>
          <w:bCs/>
          <w:color w:val="C00000"/>
          <w:sz w:val="28"/>
          <w:szCs w:val="28"/>
          <w:vertAlign w:val="superscript"/>
          <w:lang w:val="en-US" w:eastAsia="el-GR"/>
        </w:rPr>
        <w:t>th</w:t>
      </w:r>
      <w:r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 xml:space="preserve"> 2020</w:t>
      </w:r>
    </w:p>
    <w:p w:rsidR="00530076" w:rsidRDefault="00530076" w:rsidP="00530076">
      <w:pPr>
        <w:shd w:val="clear" w:color="auto" w:fill="FFFFFF"/>
        <w:jc w:val="center"/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</w:pPr>
      <w:r w:rsidRPr="00AF56EF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INNOVATIVE SUPPORT TOOLS FOR PATIENT SAFETY IN HOSPITAL PHARMACY AND MANAGEMENT</w:t>
      </w:r>
    </w:p>
    <w:p w:rsidR="00AB34C8" w:rsidRDefault="00AB34C8" w:rsidP="00AB34C8">
      <w:pPr>
        <w:shd w:val="clear" w:color="auto" w:fill="FFFFFF"/>
        <w:jc w:val="center"/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</w:pPr>
      <w:proofErr w:type="spellStart"/>
      <w:r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Programme</w:t>
      </w:r>
      <w:proofErr w:type="spellEnd"/>
      <w:r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 xml:space="preserve"> (</w:t>
      </w:r>
      <w:r w:rsidRPr="00020DE8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2</w:t>
      </w:r>
      <w:r w:rsidRPr="00020DE8">
        <w:rPr>
          <w:rFonts w:ascii="Comic Sans MS" w:eastAsia="Times New Roman" w:hAnsi="Comic Sans MS" w:cs="Arial"/>
          <w:b/>
          <w:bCs/>
          <w:color w:val="C00000"/>
          <w:sz w:val="28"/>
          <w:szCs w:val="28"/>
          <w:vertAlign w:val="superscript"/>
          <w:lang w:val="en-US" w:eastAsia="el-GR"/>
        </w:rPr>
        <w:t>nd</w:t>
      </w:r>
      <w:r w:rsidRPr="00020DE8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 EAHP SYNERGY CERTIFICATION COURSE</w:t>
      </w:r>
      <w:r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val="en-US" w:eastAsia="el-GR"/>
        </w:rPr>
        <w:t>)</w:t>
      </w:r>
    </w:p>
    <w:p w:rsidR="00AB34C8" w:rsidRPr="00A479FC" w:rsidRDefault="00AB34C8" w:rsidP="00530076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sz w:val="24"/>
          <w:szCs w:val="24"/>
          <w:lang w:val="en-US" w:eastAsia="el-GR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val="en-US" w:eastAsia="el-GR"/>
        </w:rPr>
        <w:t>Saturday May 9</w:t>
      </w:r>
      <w:r w:rsidRPr="00AB34C8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  <w:lang w:val="en-US" w:eastAsia="el-GR"/>
        </w:rPr>
        <w:t>th</w:t>
      </w:r>
      <w:r>
        <w:rPr>
          <w:rFonts w:ascii="Comic Sans MS" w:eastAsia="Times New Roman" w:hAnsi="Comic Sans MS" w:cs="Arial"/>
          <w:color w:val="222222"/>
          <w:sz w:val="24"/>
          <w:szCs w:val="24"/>
          <w:lang w:val="en-US" w:eastAsia="el-GR"/>
        </w:rPr>
        <w:t xml:space="preserve"> 2020</w:t>
      </w:r>
    </w:p>
    <w:p w:rsidR="00530076" w:rsidRPr="00D838B9" w:rsidRDefault="00530076" w:rsidP="00530076">
      <w:pPr>
        <w:spacing w:before="240"/>
        <w:rPr>
          <w:lang w:val="en-US"/>
        </w:rPr>
      </w:pPr>
      <w:r w:rsidRPr="00D838B9">
        <w:rPr>
          <w:lang w:val="en-US"/>
        </w:rPr>
        <w:t>08</w:t>
      </w:r>
      <w:r>
        <w:rPr>
          <w:lang w:val="en-US"/>
        </w:rPr>
        <w:t>.</w:t>
      </w:r>
      <w:r w:rsidRPr="00D838B9">
        <w:rPr>
          <w:lang w:val="en-US"/>
        </w:rPr>
        <w:t>3</w:t>
      </w:r>
      <w:r w:rsidRPr="00191477">
        <w:rPr>
          <w:lang w:val="en-US"/>
        </w:rPr>
        <w:t xml:space="preserve">0 - 10.00 | </w:t>
      </w:r>
      <w:r>
        <w:rPr>
          <w:lang w:val="en-US"/>
        </w:rPr>
        <w:t>Registration</w:t>
      </w:r>
    </w:p>
    <w:p w:rsidR="00530076" w:rsidRDefault="00530076" w:rsidP="00530076">
      <w:pPr>
        <w:spacing w:before="240"/>
        <w:rPr>
          <w:lang w:val="en-US"/>
        </w:rPr>
      </w:pPr>
      <w:r>
        <w:rPr>
          <w:lang w:val="en-US"/>
        </w:rPr>
        <w:t>10.00- 10.10</w:t>
      </w:r>
      <w:r w:rsidRPr="00821204">
        <w:rPr>
          <w:lang w:val="en-US"/>
        </w:rPr>
        <w:t xml:space="preserve"> : Invitational speech by the organizers</w:t>
      </w:r>
    </w:p>
    <w:p w:rsidR="00530076" w:rsidRPr="00A479FC" w:rsidRDefault="00530076" w:rsidP="00530076">
      <w:pPr>
        <w:spacing w:before="240"/>
        <w:rPr>
          <w:b/>
          <w:lang w:val="en-US"/>
        </w:rPr>
      </w:pPr>
      <w:proofErr w:type="spellStart"/>
      <w:r w:rsidRPr="00A479FC">
        <w:rPr>
          <w:b/>
          <w:lang w:val="en-US"/>
        </w:rPr>
        <w:t>Petr</w:t>
      </w:r>
      <w:proofErr w:type="spellEnd"/>
      <w:r w:rsidRPr="00A479FC">
        <w:rPr>
          <w:b/>
          <w:lang w:val="en-US"/>
        </w:rPr>
        <w:t xml:space="preserve"> </w:t>
      </w:r>
      <w:proofErr w:type="spellStart"/>
      <w:r w:rsidRPr="00A479FC">
        <w:rPr>
          <w:b/>
          <w:lang w:val="en-US"/>
        </w:rPr>
        <w:t>Horak</w:t>
      </w:r>
      <w:proofErr w:type="spellEnd"/>
      <w:r w:rsidRPr="00A479FC">
        <w:rPr>
          <w:b/>
          <w:lang w:val="en-US"/>
        </w:rPr>
        <w:t>, President of EAHP and Despoina Makridaki, EAHP Director of Professional Development</w:t>
      </w:r>
    </w:p>
    <w:p w:rsidR="00530076" w:rsidRPr="00D838B9" w:rsidRDefault="00530076" w:rsidP="00530076">
      <w:pPr>
        <w:spacing w:before="240"/>
        <w:rPr>
          <w:lang w:val="en-US"/>
        </w:rPr>
      </w:pPr>
      <w:r>
        <w:rPr>
          <w:lang w:val="en-US"/>
        </w:rPr>
        <w:t>10.10 - 10.30</w:t>
      </w:r>
      <w:r w:rsidRPr="00821204">
        <w:rPr>
          <w:lang w:val="en-US"/>
        </w:rPr>
        <w:t xml:space="preserve"> : Welcome-needs and objectives of the 2</w:t>
      </w:r>
      <w:r w:rsidRPr="00821204">
        <w:rPr>
          <w:vertAlign w:val="superscript"/>
          <w:lang w:val="en-US"/>
        </w:rPr>
        <w:t>nd</w:t>
      </w:r>
      <w:r w:rsidRPr="00821204">
        <w:rPr>
          <w:lang w:val="en-US"/>
        </w:rPr>
        <w:t> EAHP Synergy Certification Course</w:t>
      </w:r>
      <w:r>
        <w:rPr>
          <w:lang w:val="en-US"/>
        </w:rPr>
        <w:t xml:space="preserve"> </w:t>
      </w:r>
      <w:r w:rsidRPr="00A479FC">
        <w:rPr>
          <w:b/>
          <w:lang w:val="en-US"/>
        </w:rPr>
        <w:t>Despoina Makridaki (moderator)</w:t>
      </w:r>
    </w:p>
    <w:p w:rsidR="00020DE8" w:rsidRDefault="00530076" w:rsidP="00530076">
      <w:pPr>
        <w:spacing w:before="240"/>
        <w:rPr>
          <w:lang w:val="en-US"/>
        </w:rPr>
      </w:pPr>
      <w:r>
        <w:rPr>
          <w:lang w:val="en-US"/>
        </w:rPr>
        <w:t>10.30-11.15</w:t>
      </w:r>
      <w:r w:rsidRPr="00821204">
        <w:rPr>
          <w:lang w:val="en-US"/>
        </w:rPr>
        <w:t xml:space="preserve"> : Reactive and Proactive Identification of Medication Risk. Healthcare Failure Mode and Effect Analysis (HFMEA) Implementation for Improving Medication Safety in the Hospital Pharmacy</w:t>
      </w:r>
    </w:p>
    <w:p w:rsidR="00530076" w:rsidRPr="00020DE8" w:rsidRDefault="00530076" w:rsidP="00530076">
      <w:pPr>
        <w:spacing w:before="240"/>
        <w:rPr>
          <w:lang w:val="en-US"/>
        </w:rPr>
      </w:pPr>
      <w:proofErr w:type="spellStart"/>
      <w:r>
        <w:rPr>
          <w:b/>
          <w:lang w:val="en-US"/>
        </w:rPr>
        <w:t>Nenad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Miljković</w:t>
      </w:r>
      <w:proofErr w:type="spellEnd"/>
      <w:r w:rsidRPr="000F2351">
        <w:rPr>
          <w:b/>
          <w:lang w:val="en-US"/>
        </w:rPr>
        <w:t xml:space="preserve">, </w:t>
      </w:r>
      <w:r>
        <w:rPr>
          <w:b/>
          <w:lang w:val="en-US"/>
        </w:rPr>
        <w:t>Serbia</w:t>
      </w:r>
    </w:p>
    <w:p w:rsidR="00530076" w:rsidRPr="00821204" w:rsidRDefault="00530076" w:rsidP="00530076">
      <w:pPr>
        <w:spacing w:before="240"/>
        <w:rPr>
          <w:lang w:val="en-US"/>
        </w:rPr>
      </w:pPr>
      <w:r>
        <w:rPr>
          <w:lang w:val="en-US"/>
        </w:rPr>
        <w:t>11.15–12.00</w:t>
      </w:r>
      <w:r w:rsidRPr="00821204">
        <w:rPr>
          <w:lang w:val="en-US"/>
        </w:rPr>
        <w:t xml:space="preserve"> : Risk Reducing Strategies for Minimizing System Errors</w:t>
      </w:r>
    </w:p>
    <w:p w:rsidR="00530076" w:rsidRPr="00821204" w:rsidRDefault="00530076" w:rsidP="00530076">
      <w:pPr>
        <w:spacing w:before="240"/>
        <w:rPr>
          <w:lang w:val="en-US"/>
        </w:rPr>
      </w:pPr>
      <w:r w:rsidRPr="00191477">
        <w:rPr>
          <w:b/>
          <w:lang w:val="en-US"/>
        </w:rPr>
        <w:t xml:space="preserve">Helena </w:t>
      </w:r>
      <w:proofErr w:type="spellStart"/>
      <w:r w:rsidRPr="00191477">
        <w:rPr>
          <w:b/>
          <w:lang w:val="en-US"/>
        </w:rPr>
        <w:t>Jenzer</w:t>
      </w:r>
      <w:proofErr w:type="spellEnd"/>
      <w:r>
        <w:rPr>
          <w:b/>
          <w:lang w:val="en-US"/>
        </w:rPr>
        <w:t>, Switzerland</w:t>
      </w:r>
    </w:p>
    <w:p w:rsidR="00530076" w:rsidRPr="000F2351" w:rsidRDefault="00530076" w:rsidP="00530076">
      <w:pPr>
        <w:spacing w:before="240"/>
        <w:rPr>
          <w:lang w:val="en-US"/>
        </w:rPr>
      </w:pPr>
      <w:r>
        <w:rPr>
          <w:lang w:val="en-US"/>
        </w:rPr>
        <w:t>12.00-12.45</w:t>
      </w:r>
      <w:r w:rsidRPr="00821204">
        <w:rPr>
          <w:lang w:val="en-US"/>
        </w:rPr>
        <w:t xml:space="preserve"> : Discussion</w:t>
      </w:r>
    </w:p>
    <w:p w:rsidR="00530076" w:rsidRPr="000F2351" w:rsidRDefault="00530076" w:rsidP="00530076">
      <w:pPr>
        <w:spacing w:before="240"/>
        <w:rPr>
          <w:lang w:val="en-US"/>
        </w:rPr>
      </w:pPr>
      <w:r>
        <w:rPr>
          <w:lang w:val="en-US"/>
        </w:rPr>
        <w:t>12.45- 14.15</w:t>
      </w:r>
      <w:r w:rsidRPr="00821204">
        <w:rPr>
          <w:lang w:val="en-US"/>
        </w:rPr>
        <w:t xml:space="preserve"> : Lunch break</w:t>
      </w:r>
    </w:p>
    <w:p w:rsidR="00530076" w:rsidRPr="00821204" w:rsidRDefault="00530076" w:rsidP="00530076">
      <w:pPr>
        <w:spacing w:before="240"/>
        <w:rPr>
          <w:lang w:val="en-US"/>
        </w:rPr>
      </w:pPr>
      <w:r>
        <w:rPr>
          <w:lang w:val="en-US"/>
        </w:rPr>
        <w:t>14.15- 15.00</w:t>
      </w:r>
      <w:r w:rsidRPr="00821204">
        <w:rPr>
          <w:lang w:val="en-US"/>
        </w:rPr>
        <w:t xml:space="preserve"> : Electronic Prescribing, Robotic Dispensing and Bar Code Technology for Improved Patient Safety and Inventory Hospital Pharmacy Management</w:t>
      </w:r>
    </w:p>
    <w:p w:rsidR="00530076" w:rsidRPr="00821204" w:rsidRDefault="00530076" w:rsidP="00530076">
      <w:pPr>
        <w:spacing w:before="240"/>
        <w:rPr>
          <w:lang w:val="en-US"/>
        </w:rPr>
      </w:pPr>
      <w:r w:rsidRPr="00821204">
        <w:rPr>
          <w:b/>
          <w:lang w:val="en-US"/>
        </w:rPr>
        <w:t xml:space="preserve">Thomas de </w:t>
      </w:r>
      <w:proofErr w:type="spellStart"/>
      <w:r w:rsidRPr="00821204">
        <w:rPr>
          <w:b/>
          <w:lang w:val="en-US"/>
        </w:rPr>
        <w:t>Rijdt</w:t>
      </w:r>
      <w:proofErr w:type="spellEnd"/>
      <w:r>
        <w:rPr>
          <w:b/>
          <w:lang w:val="en-US"/>
        </w:rPr>
        <w:t>, Belgium</w:t>
      </w:r>
    </w:p>
    <w:p w:rsidR="00530076" w:rsidRPr="00821204" w:rsidRDefault="00530076" w:rsidP="00530076">
      <w:pPr>
        <w:spacing w:before="240"/>
        <w:rPr>
          <w:lang w:val="en-US"/>
        </w:rPr>
      </w:pPr>
      <w:r>
        <w:rPr>
          <w:lang w:val="en-US"/>
        </w:rPr>
        <w:lastRenderedPageBreak/>
        <w:t>15.00-15.45</w:t>
      </w:r>
      <w:r w:rsidRPr="00821204">
        <w:rPr>
          <w:lang w:val="en-US"/>
        </w:rPr>
        <w:t xml:space="preserve"> : </w:t>
      </w:r>
      <w:proofErr w:type="spellStart"/>
      <w:r w:rsidRPr="00821204">
        <w:rPr>
          <w:lang w:val="en-US"/>
        </w:rPr>
        <w:t>Intergrated</w:t>
      </w:r>
      <w:proofErr w:type="spellEnd"/>
      <w:r w:rsidRPr="00821204">
        <w:rPr>
          <w:lang w:val="en-US"/>
        </w:rPr>
        <w:t xml:space="preserve"> Software Solutions for Chemotherapy Treatments</w:t>
      </w:r>
    </w:p>
    <w:p w:rsidR="00530076" w:rsidRPr="00821204" w:rsidRDefault="00530076" w:rsidP="00530076">
      <w:pPr>
        <w:spacing w:before="240"/>
        <w:rPr>
          <w:lang w:val="en-US"/>
        </w:rPr>
      </w:pPr>
      <w:r w:rsidRPr="00821204">
        <w:rPr>
          <w:b/>
          <w:lang w:val="en-US"/>
        </w:rPr>
        <w:t>Stavroula Theophanous-Kitiri</w:t>
      </w:r>
      <w:r>
        <w:rPr>
          <w:b/>
          <w:lang w:val="en-US"/>
        </w:rPr>
        <w:t>, Cyprus</w:t>
      </w:r>
    </w:p>
    <w:p w:rsidR="00530076" w:rsidRPr="00D838B9" w:rsidRDefault="00530076" w:rsidP="00530076">
      <w:pPr>
        <w:spacing w:before="240"/>
        <w:rPr>
          <w:lang w:val="en-US"/>
        </w:rPr>
      </w:pPr>
      <w:r w:rsidRPr="00CA2888">
        <w:rPr>
          <w:lang w:val="en-US"/>
        </w:rPr>
        <w:t>15.</w:t>
      </w:r>
      <w:r>
        <w:rPr>
          <w:lang w:val="en-US"/>
        </w:rPr>
        <w:t>45</w:t>
      </w:r>
      <w:r w:rsidRPr="00CA2888">
        <w:rPr>
          <w:lang w:val="en-US"/>
        </w:rPr>
        <w:t>- 1</w:t>
      </w:r>
      <w:r>
        <w:rPr>
          <w:lang w:val="en-US"/>
        </w:rPr>
        <w:t>6</w:t>
      </w:r>
      <w:r w:rsidRPr="00CA2888">
        <w:rPr>
          <w:lang w:val="en-US"/>
        </w:rPr>
        <w:t>.</w:t>
      </w:r>
      <w:r>
        <w:rPr>
          <w:lang w:val="en-US"/>
        </w:rPr>
        <w:t>15</w:t>
      </w:r>
      <w:r w:rsidRPr="00CA2888">
        <w:rPr>
          <w:lang w:val="en-US"/>
        </w:rPr>
        <w:t xml:space="preserve"> : </w:t>
      </w:r>
      <w:r w:rsidRPr="00821204">
        <w:rPr>
          <w:lang w:val="en-US"/>
        </w:rPr>
        <w:t>Discussion</w:t>
      </w:r>
    </w:p>
    <w:p w:rsidR="00530076" w:rsidRPr="00D838B9" w:rsidRDefault="00530076" w:rsidP="00530076">
      <w:pPr>
        <w:spacing w:before="240"/>
        <w:rPr>
          <w:lang w:val="en-US"/>
        </w:rPr>
      </w:pPr>
      <w:r>
        <w:rPr>
          <w:lang w:val="en-US"/>
        </w:rPr>
        <w:t>16.15- 16.4</w:t>
      </w:r>
      <w:r w:rsidRPr="00D838B9">
        <w:rPr>
          <w:lang w:val="en-US"/>
        </w:rPr>
        <w:t xml:space="preserve">5 : </w:t>
      </w:r>
      <w:r w:rsidRPr="00821204">
        <w:rPr>
          <w:lang w:val="en-US"/>
        </w:rPr>
        <w:t>Coffee</w:t>
      </w:r>
      <w:r w:rsidRPr="00D838B9">
        <w:rPr>
          <w:lang w:val="en-US"/>
        </w:rPr>
        <w:t xml:space="preserve"> </w:t>
      </w:r>
      <w:r w:rsidRPr="00821204">
        <w:rPr>
          <w:lang w:val="en-US"/>
        </w:rPr>
        <w:t>break</w:t>
      </w:r>
    </w:p>
    <w:p w:rsidR="00530076" w:rsidRDefault="00530076" w:rsidP="00530076">
      <w:pPr>
        <w:spacing w:before="240"/>
        <w:rPr>
          <w:lang w:val="en-US"/>
        </w:rPr>
      </w:pPr>
      <w:r w:rsidRPr="00CA2888">
        <w:rPr>
          <w:lang w:val="en-US"/>
        </w:rPr>
        <w:t>16.</w:t>
      </w:r>
      <w:r>
        <w:rPr>
          <w:lang w:val="en-US"/>
        </w:rPr>
        <w:t>45</w:t>
      </w:r>
      <w:r w:rsidRPr="00CA2888">
        <w:rPr>
          <w:lang w:val="en-US"/>
        </w:rPr>
        <w:t>- 1</w:t>
      </w:r>
      <w:r>
        <w:rPr>
          <w:lang w:val="en-US"/>
        </w:rPr>
        <w:t>8</w:t>
      </w:r>
      <w:r w:rsidRPr="00CA2888">
        <w:rPr>
          <w:lang w:val="en-US"/>
        </w:rPr>
        <w:t>.</w:t>
      </w:r>
      <w:r>
        <w:rPr>
          <w:lang w:val="en-US"/>
        </w:rPr>
        <w:t>45</w:t>
      </w:r>
      <w:r w:rsidRPr="00CA2888">
        <w:rPr>
          <w:lang w:val="en-US"/>
        </w:rPr>
        <w:t xml:space="preserve"> : </w:t>
      </w:r>
      <w:r w:rsidRPr="00821204">
        <w:rPr>
          <w:lang w:val="en-US"/>
        </w:rPr>
        <w:t>Parallel</w:t>
      </w:r>
      <w:r w:rsidRPr="00CA2888">
        <w:rPr>
          <w:lang w:val="en-US"/>
        </w:rPr>
        <w:t xml:space="preserve"> </w:t>
      </w:r>
      <w:r w:rsidRPr="00821204">
        <w:rPr>
          <w:lang w:val="en-US"/>
        </w:rPr>
        <w:t>Workshops</w:t>
      </w:r>
      <w:r w:rsidRPr="00CA2888">
        <w:rPr>
          <w:lang w:val="en-US"/>
        </w:rPr>
        <w:t xml:space="preserve"> </w:t>
      </w:r>
    </w:p>
    <w:p w:rsidR="00530076" w:rsidRPr="003A5714" w:rsidRDefault="00530076" w:rsidP="00530076">
      <w:pPr>
        <w:spacing w:before="240"/>
        <w:rPr>
          <w:lang w:val="en-US"/>
        </w:rPr>
      </w:pPr>
      <w:r w:rsidRPr="003A5714">
        <w:rPr>
          <w:lang w:val="en-US"/>
        </w:rPr>
        <w:t xml:space="preserve">- Thomas De </w:t>
      </w:r>
      <w:proofErr w:type="spellStart"/>
      <w:r w:rsidRPr="003A5714">
        <w:rPr>
          <w:lang w:val="en-US"/>
        </w:rPr>
        <w:t>Rijdt</w:t>
      </w:r>
      <w:proofErr w:type="spellEnd"/>
      <w:r w:rsidRPr="003A5714">
        <w:rPr>
          <w:lang w:val="en-US"/>
        </w:rPr>
        <w:t xml:space="preserve"> (English language)</w:t>
      </w:r>
    </w:p>
    <w:p w:rsidR="00530076" w:rsidRPr="003A5714" w:rsidRDefault="00530076" w:rsidP="00530076">
      <w:pPr>
        <w:spacing w:before="240" w:beforeAutospacing="0" w:after="200" w:afterAutospacing="0"/>
        <w:rPr>
          <w:lang w:val="en-US"/>
        </w:rPr>
      </w:pPr>
      <w:r w:rsidRPr="003A5714">
        <w:rPr>
          <w:lang w:val="en-US"/>
        </w:rPr>
        <w:t xml:space="preserve">- Helena </w:t>
      </w:r>
      <w:proofErr w:type="spellStart"/>
      <w:r w:rsidRPr="003A5714">
        <w:rPr>
          <w:lang w:val="en-US"/>
        </w:rPr>
        <w:t>Jenzer</w:t>
      </w:r>
      <w:proofErr w:type="spellEnd"/>
      <w:r w:rsidRPr="003A5714">
        <w:rPr>
          <w:lang w:val="en-US"/>
        </w:rPr>
        <w:t xml:space="preserve"> (English language) </w:t>
      </w:r>
    </w:p>
    <w:p w:rsidR="00530076" w:rsidRPr="003A5714" w:rsidRDefault="00B15D10" w:rsidP="00530076">
      <w:pPr>
        <w:spacing w:before="240" w:beforeAutospacing="0" w:after="200" w:afterAutospacing="0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Nenad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Miljkovic</w:t>
      </w:r>
      <w:proofErr w:type="spellEnd"/>
      <w:r w:rsidR="00530076" w:rsidRPr="003A5714">
        <w:rPr>
          <w:lang w:val="en-US"/>
        </w:rPr>
        <w:t xml:space="preserve"> </w:t>
      </w:r>
      <w:r>
        <w:rPr>
          <w:lang w:val="en-US"/>
        </w:rPr>
        <w:t>(</w:t>
      </w:r>
      <w:r w:rsidR="00530076" w:rsidRPr="003A5714">
        <w:rPr>
          <w:lang w:val="en-US"/>
        </w:rPr>
        <w:t xml:space="preserve">English language) </w:t>
      </w:r>
    </w:p>
    <w:p w:rsidR="00530076" w:rsidRPr="003A5714" w:rsidRDefault="00530076" w:rsidP="00530076">
      <w:pPr>
        <w:spacing w:before="240" w:beforeAutospacing="0" w:after="200" w:afterAutospacing="0"/>
        <w:rPr>
          <w:lang w:val="en-US"/>
        </w:rPr>
      </w:pPr>
      <w:r w:rsidRPr="003A5714">
        <w:rPr>
          <w:lang w:val="en-US"/>
        </w:rPr>
        <w:t xml:space="preserve">- Stavroula Theophanous-Kitiri, (Greek / English language) </w:t>
      </w:r>
    </w:p>
    <w:p w:rsidR="00530076" w:rsidRDefault="00530076" w:rsidP="00530076">
      <w:pPr>
        <w:spacing w:before="240"/>
        <w:rPr>
          <w:lang w:val="en-US"/>
        </w:rPr>
      </w:pPr>
      <w:r w:rsidRPr="003A5714">
        <w:rPr>
          <w:lang w:val="en-US"/>
        </w:rPr>
        <w:t>- Despoina Makridaki (Greek / English language</w:t>
      </w:r>
      <w:r>
        <w:rPr>
          <w:lang w:val="en-US"/>
        </w:rPr>
        <w:t>)</w:t>
      </w:r>
    </w:p>
    <w:p w:rsidR="00530076" w:rsidRDefault="00530076" w:rsidP="00530076">
      <w:pPr>
        <w:spacing w:before="240"/>
        <w:ind w:left="720" w:hanging="720"/>
        <w:rPr>
          <w:lang w:val="en-US"/>
        </w:rPr>
      </w:pPr>
      <w:r>
        <w:rPr>
          <w:lang w:val="en-US"/>
        </w:rPr>
        <w:t>18.45- 19.3</w:t>
      </w:r>
      <w:r w:rsidRPr="000F2351">
        <w:rPr>
          <w:lang w:val="en-US"/>
        </w:rPr>
        <w:t xml:space="preserve">0 : </w:t>
      </w:r>
      <w:r>
        <w:rPr>
          <w:lang w:val="en-US"/>
        </w:rPr>
        <w:t>Discussion-Summary</w:t>
      </w:r>
    </w:p>
    <w:p w:rsidR="00530076" w:rsidRPr="00CA2888" w:rsidRDefault="00530076" w:rsidP="00530076">
      <w:pPr>
        <w:spacing w:before="240"/>
        <w:ind w:left="720" w:hanging="720"/>
        <w:rPr>
          <w:lang w:val="en-US"/>
        </w:rPr>
      </w:pPr>
      <w:r>
        <w:rPr>
          <w:lang w:val="en-US"/>
        </w:rPr>
        <w:t>21.00</w:t>
      </w:r>
      <w:r w:rsidRPr="000F2351">
        <w:rPr>
          <w:lang w:val="en-US"/>
        </w:rPr>
        <w:t xml:space="preserve"> :</w:t>
      </w:r>
      <w:r>
        <w:rPr>
          <w:lang w:val="en-US"/>
        </w:rPr>
        <w:t xml:space="preserve"> Dinner</w:t>
      </w:r>
    </w:p>
    <w:p w:rsidR="00530076" w:rsidRDefault="00530076" w:rsidP="00530076">
      <w:pPr>
        <w:spacing w:before="240"/>
        <w:ind w:left="720" w:hanging="720"/>
        <w:rPr>
          <w:lang w:val="en-US"/>
        </w:rPr>
      </w:pPr>
    </w:p>
    <w:p w:rsidR="00530076" w:rsidRDefault="00530076" w:rsidP="00530076">
      <w:pPr>
        <w:rPr>
          <w:lang w:val="en-US"/>
        </w:rPr>
      </w:pPr>
    </w:p>
    <w:p w:rsidR="00530076" w:rsidRDefault="00530076" w:rsidP="00530076">
      <w:pPr>
        <w:rPr>
          <w:lang w:val="en-US"/>
        </w:rPr>
      </w:pPr>
    </w:p>
    <w:p w:rsidR="00530076" w:rsidRDefault="00530076" w:rsidP="00530076">
      <w:pPr>
        <w:rPr>
          <w:lang w:val="en-US"/>
        </w:rPr>
      </w:pPr>
    </w:p>
    <w:p w:rsidR="00530076" w:rsidRDefault="00530076" w:rsidP="00530076">
      <w:pPr>
        <w:rPr>
          <w:lang w:val="en-US"/>
        </w:rPr>
      </w:pPr>
    </w:p>
    <w:p w:rsidR="00530076" w:rsidRDefault="00530076" w:rsidP="00530076">
      <w:pPr>
        <w:rPr>
          <w:lang w:val="en-US"/>
        </w:rPr>
      </w:pPr>
    </w:p>
    <w:p w:rsidR="00530076" w:rsidRDefault="00530076" w:rsidP="00530076">
      <w:pPr>
        <w:rPr>
          <w:lang w:val="en-US"/>
        </w:rPr>
      </w:pPr>
    </w:p>
    <w:p w:rsidR="00530076" w:rsidRDefault="00530076" w:rsidP="00530076">
      <w:pPr>
        <w:rPr>
          <w:lang w:val="en-US"/>
        </w:rPr>
      </w:pPr>
    </w:p>
    <w:p w:rsidR="00530076" w:rsidRDefault="00530076" w:rsidP="00530076">
      <w:pPr>
        <w:rPr>
          <w:lang w:val="en-US"/>
        </w:rPr>
      </w:pPr>
    </w:p>
    <w:p w:rsidR="00530076" w:rsidRDefault="00530076" w:rsidP="00530076">
      <w:pPr>
        <w:rPr>
          <w:lang w:val="en-US"/>
        </w:rPr>
      </w:pPr>
    </w:p>
    <w:p w:rsidR="00530076" w:rsidRDefault="00530076" w:rsidP="00530076">
      <w:pPr>
        <w:rPr>
          <w:lang w:val="en-US"/>
        </w:rPr>
      </w:pPr>
    </w:p>
    <w:p w:rsidR="00530076" w:rsidRDefault="00530076" w:rsidP="00530076">
      <w:pPr>
        <w:rPr>
          <w:lang w:val="en-US"/>
        </w:rPr>
      </w:pPr>
    </w:p>
    <w:p w:rsidR="00530076" w:rsidRPr="000F2351" w:rsidRDefault="00530076" w:rsidP="00530076">
      <w:pPr>
        <w:rPr>
          <w:lang w:val="en-US"/>
        </w:rPr>
      </w:pPr>
    </w:p>
    <w:p w:rsidR="005D2D2A" w:rsidRDefault="005D2D2A" w:rsidP="00530076">
      <w:pPr>
        <w:pStyle w:val="yiv5904986284gmail-aeayeoiocaoooieya"/>
        <w:shd w:val="clear" w:color="auto" w:fill="FFFFFF"/>
        <w:jc w:val="center"/>
        <w:rPr>
          <w:rFonts w:ascii="Arial" w:hAnsi="Arial" w:cs="Arial"/>
          <w:lang w:val="en-US"/>
        </w:rPr>
      </w:pPr>
    </w:p>
    <w:sectPr w:rsidR="005D2D2A" w:rsidSect="00353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D3522"/>
    <w:rsid w:val="00020DE8"/>
    <w:rsid w:val="00182ACC"/>
    <w:rsid w:val="001C421F"/>
    <w:rsid w:val="002907EC"/>
    <w:rsid w:val="003275E1"/>
    <w:rsid w:val="00353D3C"/>
    <w:rsid w:val="00397901"/>
    <w:rsid w:val="003B056E"/>
    <w:rsid w:val="00433B71"/>
    <w:rsid w:val="00530076"/>
    <w:rsid w:val="005C17ED"/>
    <w:rsid w:val="005D2D2A"/>
    <w:rsid w:val="00604BB9"/>
    <w:rsid w:val="006117A0"/>
    <w:rsid w:val="006F58E0"/>
    <w:rsid w:val="00706F70"/>
    <w:rsid w:val="007A35D9"/>
    <w:rsid w:val="007B7F58"/>
    <w:rsid w:val="007D3522"/>
    <w:rsid w:val="009212C7"/>
    <w:rsid w:val="009373A7"/>
    <w:rsid w:val="00A33EAA"/>
    <w:rsid w:val="00A42F5A"/>
    <w:rsid w:val="00A4338D"/>
    <w:rsid w:val="00A935C0"/>
    <w:rsid w:val="00AB34C8"/>
    <w:rsid w:val="00AF30CD"/>
    <w:rsid w:val="00B15D10"/>
    <w:rsid w:val="00B878A0"/>
    <w:rsid w:val="00EC324C"/>
    <w:rsid w:val="00EC7E92"/>
    <w:rsid w:val="00EE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904986284gmail-aeayeoiocaoooieya">
    <w:name w:val="yiv5904986284gmail-aeayeoiocaoooieya"/>
    <w:basedOn w:val="a"/>
    <w:rsid w:val="007D35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5904986284msonormal">
    <w:name w:val="yiv5904986284msonormal"/>
    <w:basedOn w:val="a"/>
    <w:rsid w:val="007D352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PHARMAK7</dc:creator>
  <cp:lastModifiedBy>user-pc</cp:lastModifiedBy>
  <cp:revision>2</cp:revision>
  <cp:lastPrinted>2020-02-12T15:58:00Z</cp:lastPrinted>
  <dcterms:created xsi:type="dcterms:W3CDTF">2020-02-12T15:58:00Z</dcterms:created>
  <dcterms:modified xsi:type="dcterms:W3CDTF">2020-02-12T15:58:00Z</dcterms:modified>
</cp:coreProperties>
</file>