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3B1A02" w:rsidRPr="007314BE" w:rsidRDefault="00A73859">
      <w:pPr>
        <w:pStyle w:val="AeayeoiocaoooieYa"/>
        <w:ind w:right="-51"/>
        <w:jc w:val="both"/>
        <w:rPr>
          <w:rFonts w:ascii="Arial" w:hAnsi="Arial" w:cs="Arial"/>
          <w:b/>
          <w:bCs/>
          <w:sz w:val="28"/>
          <w:szCs w:val="28"/>
        </w:rPr>
      </w:pPr>
      <w:r>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109220</wp:posOffset>
            </wp:positionV>
            <wp:extent cx="891540" cy="1033780"/>
            <wp:effectExtent l="19050" t="0" r="381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91540" cy="1033780"/>
                    </a:xfrm>
                    <a:prstGeom prst="rect">
                      <a:avLst/>
                    </a:prstGeom>
                    <a:noFill/>
                  </pic:spPr>
                </pic:pic>
              </a:graphicData>
            </a:graphic>
          </wp:anchor>
        </w:drawing>
      </w:r>
    </w:p>
    <w:p w:rsidR="003B1A02" w:rsidRPr="007314BE" w:rsidRDefault="003B1A02">
      <w:pPr>
        <w:pStyle w:val="AeayeoiocaoooieYa"/>
        <w:ind w:right="-51"/>
        <w:jc w:val="center"/>
        <w:rPr>
          <w:rFonts w:ascii="Arial" w:hAnsi="Arial" w:cs="Arial"/>
          <w:b/>
          <w:bCs/>
          <w:sz w:val="28"/>
          <w:szCs w:val="28"/>
        </w:rPr>
      </w:pPr>
      <w:r w:rsidRPr="007314BE">
        <w:rPr>
          <w:rFonts w:ascii="Arial" w:hAnsi="Arial" w:cs="Arial"/>
          <w:b/>
          <w:bCs/>
          <w:sz w:val="28"/>
          <w:szCs w:val="28"/>
        </w:rPr>
        <w:t>(Π.Ε.Φ.Ν.Ι.)</w:t>
      </w:r>
    </w:p>
    <w:p w:rsidR="003B1A02" w:rsidRPr="007314BE" w:rsidRDefault="003B1A02">
      <w:pPr>
        <w:pStyle w:val="AeayeoiocaoooieYa"/>
        <w:ind w:right="-51"/>
        <w:jc w:val="center"/>
        <w:rPr>
          <w:rFonts w:ascii="Arial" w:hAnsi="Arial" w:cs="Arial"/>
          <w:b/>
          <w:bCs/>
          <w:sz w:val="24"/>
          <w:szCs w:val="24"/>
          <w:u w:val="single"/>
        </w:rPr>
      </w:pPr>
      <w:r w:rsidRPr="007314BE">
        <w:rPr>
          <w:rFonts w:ascii="Arial" w:hAnsi="Arial" w:cs="Arial"/>
          <w:b/>
          <w:bCs/>
          <w:sz w:val="24"/>
          <w:szCs w:val="24"/>
          <w:u w:val="single"/>
        </w:rPr>
        <w:t>ΠΑΝΕΛΛΗΝΙΑ ΕΝΩΣΗ ΦΑΡΜΑΚΟΠΟΙΩΝ ΝΟΣΗΛΕΥΤΙΚΩΝ ΙΔΡΥΜΑΤΩΝ</w:t>
      </w:r>
    </w:p>
    <w:p w:rsidR="003B1A02" w:rsidRPr="007314BE" w:rsidRDefault="003B1A02">
      <w:pPr>
        <w:pStyle w:val="AeayeoiocaoooieYa"/>
        <w:ind w:right="-51"/>
        <w:jc w:val="both"/>
        <w:rPr>
          <w:rFonts w:ascii="Arial" w:hAnsi="Arial" w:cs="Arial"/>
          <w:sz w:val="24"/>
          <w:szCs w:val="24"/>
        </w:rPr>
      </w:pPr>
      <w:r w:rsidRPr="007314BE">
        <w:rPr>
          <w:rFonts w:ascii="Arial" w:hAnsi="Arial" w:cs="Arial"/>
          <w:sz w:val="24"/>
          <w:szCs w:val="24"/>
        </w:rPr>
        <w:t xml:space="preserve"> Μιχαλακοπούλου 99, 115 27 Αθήνα</w:t>
      </w:r>
      <w:r w:rsidRPr="007314BE">
        <w:rPr>
          <w:rFonts w:ascii="Arial" w:hAnsi="Arial" w:cs="Arial"/>
          <w:sz w:val="24"/>
          <w:szCs w:val="24"/>
        </w:rPr>
        <w:tab/>
        <w:t xml:space="preserve">                   Τηλ/Φαξ: 210-7753104</w:t>
      </w:r>
    </w:p>
    <w:p w:rsidR="003B1A02" w:rsidRPr="00A73859" w:rsidRDefault="003B1A02">
      <w:pPr>
        <w:pStyle w:val="AeayeoiocaoooieYa"/>
        <w:ind w:right="-51"/>
        <w:jc w:val="both"/>
        <w:rPr>
          <w:rFonts w:ascii="Arial" w:hAnsi="Arial" w:cs="Arial"/>
          <w:sz w:val="24"/>
          <w:szCs w:val="24"/>
        </w:rPr>
      </w:pPr>
      <w:r w:rsidRPr="007314BE">
        <w:rPr>
          <w:rFonts w:ascii="Arial" w:hAnsi="Arial" w:cs="Arial"/>
          <w:sz w:val="24"/>
          <w:szCs w:val="24"/>
          <w:lang w:val="en-GB"/>
        </w:rPr>
        <w:t>www</w:t>
      </w:r>
      <w:r w:rsidRPr="00A73859">
        <w:rPr>
          <w:rFonts w:ascii="Arial" w:hAnsi="Arial" w:cs="Arial"/>
          <w:sz w:val="24"/>
          <w:szCs w:val="24"/>
        </w:rPr>
        <w:t>.</w:t>
      </w:r>
      <w:proofErr w:type="spellStart"/>
      <w:r w:rsidRPr="007314BE">
        <w:rPr>
          <w:rFonts w:ascii="Arial" w:hAnsi="Arial" w:cs="Arial"/>
          <w:sz w:val="24"/>
          <w:szCs w:val="24"/>
          <w:lang w:val="en-GB"/>
        </w:rPr>
        <w:t>pefni</w:t>
      </w:r>
      <w:proofErr w:type="spellEnd"/>
      <w:r w:rsidRPr="00A73859">
        <w:rPr>
          <w:rFonts w:ascii="Arial" w:hAnsi="Arial" w:cs="Arial"/>
          <w:sz w:val="24"/>
          <w:szCs w:val="24"/>
        </w:rPr>
        <w:t>.</w:t>
      </w:r>
      <w:proofErr w:type="spellStart"/>
      <w:r w:rsidRPr="007314BE">
        <w:rPr>
          <w:rFonts w:ascii="Arial" w:hAnsi="Arial" w:cs="Arial"/>
          <w:sz w:val="24"/>
          <w:szCs w:val="24"/>
          <w:lang w:val="en-GB"/>
        </w:rPr>
        <w:t>gr</w:t>
      </w:r>
      <w:proofErr w:type="spellEnd"/>
      <w:r w:rsidRPr="00A73859">
        <w:rPr>
          <w:rFonts w:ascii="Arial" w:hAnsi="Arial" w:cs="Arial"/>
          <w:sz w:val="24"/>
          <w:szCs w:val="24"/>
        </w:rPr>
        <w:tab/>
      </w:r>
      <w:r w:rsidRPr="00A73859">
        <w:rPr>
          <w:rFonts w:ascii="Arial" w:hAnsi="Arial" w:cs="Arial"/>
          <w:sz w:val="24"/>
          <w:szCs w:val="24"/>
        </w:rPr>
        <w:tab/>
      </w:r>
      <w:r w:rsidRPr="00A73859">
        <w:rPr>
          <w:rFonts w:ascii="Arial" w:hAnsi="Arial" w:cs="Arial"/>
          <w:sz w:val="24"/>
          <w:szCs w:val="24"/>
        </w:rPr>
        <w:tab/>
      </w:r>
      <w:r w:rsidRPr="00A73859">
        <w:rPr>
          <w:rFonts w:ascii="Arial" w:hAnsi="Arial" w:cs="Arial"/>
          <w:sz w:val="24"/>
          <w:szCs w:val="24"/>
        </w:rPr>
        <w:tab/>
      </w:r>
      <w:r w:rsidRPr="00A73859">
        <w:rPr>
          <w:rFonts w:ascii="Arial" w:hAnsi="Arial" w:cs="Arial"/>
          <w:sz w:val="24"/>
          <w:szCs w:val="24"/>
        </w:rPr>
        <w:tab/>
        <w:t xml:space="preserve">       </w:t>
      </w:r>
      <w:r w:rsidRPr="007314BE">
        <w:rPr>
          <w:rFonts w:ascii="Arial" w:hAnsi="Arial" w:cs="Arial"/>
          <w:sz w:val="24"/>
          <w:szCs w:val="24"/>
          <w:lang w:val="en-GB"/>
        </w:rPr>
        <w:t>E</w:t>
      </w:r>
      <w:r w:rsidRPr="00A73859">
        <w:rPr>
          <w:rFonts w:ascii="Arial" w:hAnsi="Arial" w:cs="Arial"/>
          <w:sz w:val="24"/>
          <w:szCs w:val="24"/>
        </w:rPr>
        <w:t>-</w:t>
      </w:r>
      <w:r w:rsidRPr="007314BE">
        <w:rPr>
          <w:rFonts w:ascii="Arial" w:hAnsi="Arial" w:cs="Arial"/>
          <w:sz w:val="24"/>
          <w:szCs w:val="24"/>
          <w:lang w:val="en-GB"/>
        </w:rPr>
        <w:t>MAIL</w:t>
      </w:r>
      <w:r w:rsidRPr="00A73859">
        <w:rPr>
          <w:rFonts w:ascii="Arial" w:hAnsi="Arial" w:cs="Arial"/>
          <w:sz w:val="24"/>
          <w:szCs w:val="24"/>
        </w:rPr>
        <w:t xml:space="preserve">: </w:t>
      </w:r>
      <w:proofErr w:type="spellStart"/>
      <w:r w:rsidRPr="007314BE">
        <w:rPr>
          <w:rFonts w:ascii="Arial" w:hAnsi="Arial" w:cs="Arial"/>
          <w:sz w:val="24"/>
          <w:szCs w:val="24"/>
          <w:lang w:val="en-GB"/>
        </w:rPr>
        <w:t>pefni</w:t>
      </w:r>
      <w:proofErr w:type="spellEnd"/>
      <w:r w:rsidRPr="00A73859">
        <w:rPr>
          <w:rFonts w:ascii="Arial" w:hAnsi="Arial" w:cs="Arial"/>
          <w:sz w:val="24"/>
          <w:szCs w:val="24"/>
        </w:rPr>
        <w:t>@</w:t>
      </w:r>
      <w:proofErr w:type="spellStart"/>
      <w:r w:rsidRPr="007314BE">
        <w:rPr>
          <w:rFonts w:ascii="Arial" w:hAnsi="Arial" w:cs="Arial"/>
          <w:sz w:val="24"/>
          <w:szCs w:val="24"/>
          <w:lang w:val="en-US"/>
        </w:rPr>
        <w:t>ath</w:t>
      </w:r>
      <w:proofErr w:type="spellEnd"/>
      <w:r w:rsidRPr="00A73859">
        <w:rPr>
          <w:rFonts w:ascii="Arial" w:hAnsi="Arial" w:cs="Arial"/>
          <w:sz w:val="24"/>
          <w:szCs w:val="24"/>
        </w:rPr>
        <w:t>.</w:t>
      </w:r>
      <w:proofErr w:type="spellStart"/>
      <w:r w:rsidRPr="007314BE">
        <w:rPr>
          <w:rFonts w:ascii="Arial" w:hAnsi="Arial" w:cs="Arial"/>
          <w:sz w:val="24"/>
          <w:szCs w:val="24"/>
          <w:lang w:val="en-US"/>
        </w:rPr>
        <w:t>forthnet</w:t>
      </w:r>
      <w:proofErr w:type="spellEnd"/>
      <w:r w:rsidRPr="00A73859">
        <w:rPr>
          <w:rFonts w:ascii="Arial" w:hAnsi="Arial" w:cs="Arial"/>
          <w:sz w:val="24"/>
          <w:szCs w:val="24"/>
        </w:rPr>
        <w:t>.</w:t>
      </w:r>
      <w:proofErr w:type="spellStart"/>
      <w:r w:rsidRPr="007314BE">
        <w:rPr>
          <w:rFonts w:ascii="Arial" w:hAnsi="Arial" w:cs="Arial"/>
          <w:sz w:val="24"/>
          <w:szCs w:val="24"/>
          <w:lang w:val="en-GB"/>
        </w:rPr>
        <w:t>gr</w:t>
      </w:r>
      <w:proofErr w:type="spellEnd"/>
    </w:p>
    <w:p w:rsidR="003B1A02" w:rsidRPr="00A73859" w:rsidRDefault="003B1A02">
      <w:pPr>
        <w:pStyle w:val="AeayeoiocaoooieYa"/>
        <w:ind w:right="-51"/>
        <w:jc w:val="both"/>
        <w:rPr>
          <w:rFonts w:ascii="Arial" w:hAnsi="Arial" w:cs="Arial"/>
          <w:sz w:val="24"/>
          <w:szCs w:val="24"/>
        </w:rPr>
      </w:pPr>
    </w:p>
    <w:p w:rsidR="003B1A02" w:rsidRPr="00733FF1" w:rsidRDefault="003B1A02" w:rsidP="007314BE">
      <w:pPr>
        <w:jc w:val="right"/>
        <w:rPr>
          <w:rFonts w:ascii="Arial" w:hAnsi="Arial" w:cs="Arial"/>
          <w:sz w:val="22"/>
          <w:szCs w:val="22"/>
        </w:rPr>
      </w:pPr>
      <w:r w:rsidRPr="007314BE">
        <w:rPr>
          <w:rFonts w:ascii="Arial" w:hAnsi="Arial" w:cs="Arial"/>
          <w:sz w:val="22"/>
          <w:szCs w:val="22"/>
        </w:rPr>
        <w:t xml:space="preserve">Αθήνα </w:t>
      </w:r>
      <w:r>
        <w:rPr>
          <w:rFonts w:ascii="Arial" w:hAnsi="Arial" w:cs="Arial"/>
          <w:sz w:val="22"/>
          <w:szCs w:val="22"/>
        </w:rPr>
        <w:t>,</w:t>
      </w:r>
      <w:r w:rsidRPr="007314BE">
        <w:rPr>
          <w:rFonts w:ascii="Arial" w:hAnsi="Arial" w:cs="Arial"/>
          <w:sz w:val="22"/>
          <w:szCs w:val="22"/>
        </w:rPr>
        <w:t xml:space="preserve"> </w:t>
      </w:r>
      <w:r>
        <w:rPr>
          <w:rFonts w:ascii="Arial" w:hAnsi="Arial" w:cs="Arial"/>
          <w:sz w:val="22"/>
          <w:szCs w:val="22"/>
        </w:rPr>
        <w:t>8</w:t>
      </w:r>
      <w:r w:rsidRPr="00733FF1">
        <w:rPr>
          <w:rFonts w:ascii="Arial" w:hAnsi="Arial" w:cs="Arial"/>
          <w:sz w:val="22"/>
          <w:szCs w:val="22"/>
        </w:rPr>
        <w:t>-</w:t>
      </w:r>
      <w:r>
        <w:rPr>
          <w:rFonts w:ascii="Arial" w:hAnsi="Arial" w:cs="Arial"/>
          <w:sz w:val="22"/>
          <w:szCs w:val="22"/>
        </w:rPr>
        <w:t>8</w:t>
      </w:r>
      <w:r w:rsidRPr="00733FF1">
        <w:rPr>
          <w:rFonts w:ascii="Arial" w:hAnsi="Arial" w:cs="Arial"/>
          <w:sz w:val="22"/>
          <w:szCs w:val="22"/>
        </w:rPr>
        <w:t>-13</w:t>
      </w:r>
    </w:p>
    <w:p w:rsidR="003B1A02" w:rsidRPr="00A73859" w:rsidRDefault="003B1A02" w:rsidP="008C1BBC">
      <w:pPr>
        <w:jc w:val="center"/>
        <w:rPr>
          <w:rFonts w:ascii="Arial" w:hAnsi="Arial" w:cs="Arial"/>
          <w:sz w:val="22"/>
          <w:szCs w:val="22"/>
          <w:lang w:val="en-US"/>
        </w:rPr>
      </w:pPr>
      <w:r w:rsidRPr="00733FF1">
        <w:rPr>
          <w:rFonts w:ascii="Arial" w:hAnsi="Arial" w:cs="Arial"/>
          <w:sz w:val="22"/>
          <w:szCs w:val="22"/>
        </w:rPr>
        <w:t xml:space="preserve">                                                                                                     </w:t>
      </w:r>
      <w:r>
        <w:rPr>
          <w:rFonts w:ascii="Arial" w:hAnsi="Arial" w:cs="Arial"/>
          <w:sz w:val="22"/>
          <w:szCs w:val="22"/>
        </w:rPr>
        <w:t xml:space="preserve">                             </w:t>
      </w:r>
      <w:r w:rsidRPr="007314BE">
        <w:rPr>
          <w:rFonts w:ascii="Arial" w:hAnsi="Arial" w:cs="Arial"/>
          <w:sz w:val="22"/>
          <w:szCs w:val="22"/>
        </w:rPr>
        <w:t>Αρ. πρωτ.:</w:t>
      </w:r>
      <w:r w:rsidR="00A73859">
        <w:rPr>
          <w:rFonts w:ascii="Arial" w:hAnsi="Arial" w:cs="Arial"/>
          <w:sz w:val="22"/>
          <w:szCs w:val="22"/>
          <w:lang w:val="en-US"/>
        </w:rPr>
        <w:t>486</w:t>
      </w:r>
    </w:p>
    <w:p w:rsidR="003B1A02" w:rsidRDefault="003B1A02" w:rsidP="007E3BE6">
      <w:pPr>
        <w:jc w:val="center"/>
        <w:rPr>
          <w:rFonts w:ascii="Arial" w:hAnsi="Arial" w:cs="Arial"/>
          <w:b/>
          <w:bCs/>
          <w:sz w:val="22"/>
          <w:szCs w:val="22"/>
        </w:rPr>
      </w:pPr>
    </w:p>
    <w:p w:rsidR="003B1A02" w:rsidRPr="00183E45" w:rsidRDefault="003B1A02" w:rsidP="00183E45">
      <w:pPr>
        <w:suppressAutoHyphens w:val="0"/>
        <w:ind w:left="7190" w:firstLine="10"/>
        <w:rPr>
          <w:rFonts w:ascii="Arial" w:hAnsi="Arial" w:cs="Arial"/>
          <w:b/>
          <w:bCs/>
          <w:sz w:val="22"/>
          <w:szCs w:val="22"/>
          <w:u w:val="single"/>
        </w:rPr>
      </w:pPr>
      <w:r w:rsidRPr="00183E45">
        <w:rPr>
          <w:rFonts w:ascii="Arial" w:hAnsi="Arial" w:cs="Arial"/>
          <w:b/>
          <w:bCs/>
          <w:sz w:val="22"/>
          <w:szCs w:val="22"/>
          <w:u w:val="single"/>
        </w:rPr>
        <w:t>Προς</w:t>
      </w:r>
    </w:p>
    <w:p w:rsidR="003B1A02" w:rsidRDefault="003B1A02" w:rsidP="00183E45">
      <w:pPr>
        <w:suppressAutoHyphens w:val="0"/>
        <w:ind w:left="5040" w:firstLine="720"/>
        <w:rPr>
          <w:rFonts w:ascii="Arial" w:hAnsi="Arial" w:cs="Arial"/>
          <w:sz w:val="22"/>
          <w:szCs w:val="22"/>
        </w:rPr>
      </w:pPr>
    </w:p>
    <w:p w:rsidR="003B1A02" w:rsidRPr="00183E45" w:rsidRDefault="003B1A02" w:rsidP="00183E45">
      <w:pPr>
        <w:suppressAutoHyphens w:val="0"/>
        <w:ind w:left="5040" w:firstLine="720"/>
        <w:rPr>
          <w:rFonts w:ascii="Arial" w:hAnsi="Arial" w:cs="Arial"/>
          <w:sz w:val="22"/>
          <w:szCs w:val="22"/>
        </w:rPr>
      </w:pPr>
      <w:r w:rsidRPr="00183E45">
        <w:rPr>
          <w:rFonts w:ascii="Arial" w:hAnsi="Arial" w:cs="Arial"/>
          <w:sz w:val="22"/>
          <w:szCs w:val="22"/>
        </w:rPr>
        <w:t>ΕΠΙΤΡΟΠΗ ΠΡΟΜΗΘΕΙΩΝ ΥΓΕΙΑΣ</w:t>
      </w:r>
    </w:p>
    <w:p w:rsidR="003B1A02" w:rsidRDefault="003B1A02" w:rsidP="00FB3D0D">
      <w:pPr>
        <w:suppressAutoHyphens w:val="0"/>
        <w:ind w:left="710"/>
        <w:rPr>
          <w:rFonts w:ascii="Arial" w:hAnsi="Arial" w:cs="Arial"/>
          <w:b/>
          <w:bCs/>
          <w:sz w:val="22"/>
          <w:szCs w:val="22"/>
          <w:u w:val="single"/>
        </w:rPr>
      </w:pPr>
    </w:p>
    <w:p w:rsidR="003B1A02" w:rsidRDefault="003B1A02" w:rsidP="00FB3D0D">
      <w:pPr>
        <w:suppressAutoHyphens w:val="0"/>
        <w:ind w:left="710"/>
        <w:rPr>
          <w:rFonts w:ascii="Arial" w:hAnsi="Arial" w:cs="Arial"/>
          <w:b/>
          <w:bCs/>
          <w:sz w:val="22"/>
          <w:szCs w:val="22"/>
          <w:u w:val="single"/>
        </w:rPr>
      </w:pPr>
    </w:p>
    <w:p w:rsidR="003B1A02" w:rsidRDefault="003B1A02" w:rsidP="00FB3D0D">
      <w:pPr>
        <w:suppressAutoHyphens w:val="0"/>
        <w:ind w:left="710"/>
        <w:rPr>
          <w:rFonts w:ascii="Arial" w:hAnsi="Arial" w:cs="Arial"/>
          <w:b/>
          <w:bCs/>
          <w:sz w:val="22"/>
          <w:szCs w:val="22"/>
          <w:u w:val="single"/>
        </w:rPr>
      </w:pPr>
    </w:p>
    <w:p w:rsidR="003B1A02" w:rsidRPr="00183E45" w:rsidRDefault="003B1A02" w:rsidP="00FB3D0D">
      <w:pPr>
        <w:suppressAutoHyphens w:val="0"/>
        <w:ind w:left="710"/>
        <w:rPr>
          <w:rFonts w:ascii="Arial" w:hAnsi="Arial" w:cs="Arial"/>
          <w:b/>
          <w:bCs/>
          <w:sz w:val="22"/>
          <w:szCs w:val="22"/>
          <w:u w:val="single"/>
        </w:rPr>
      </w:pPr>
    </w:p>
    <w:p w:rsidR="003B1A02" w:rsidRPr="00183E45" w:rsidRDefault="003B1A02" w:rsidP="00183E45">
      <w:pPr>
        <w:jc w:val="center"/>
        <w:rPr>
          <w:rFonts w:eastAsia="Batang"/>
          <w:color w:val="auto"/>
          <w:sz w:val="24"/>
          <w:szCs w:val="24"/>
          <w:lang w:eastAsia="ar-SA"/>
        </w:rPr>
      </w:pPr>
      <w:r w:rsidRPr="00183E45">
        <w:rPr>
          <w:rFonts w:ascii="Arial" w:hAnsi="Arial" w:cs="Arial"/>
          <w:b/>
          <w:bCs/>
          <w:sz w:val="22"/>
          <w:szCs w:val="22"/>
        </w:rPr>
        <w:t>ΘΕΜΑ:</w:t>
      </w:r>
      <w:r>
        <w:rPr>
          <w:rFonts w:ascii="Arial" w:hAnsi="Arial" w:cs="Arial"/>
          <w:sz w:val="22"/>
          <w:szCs w:val="22"/>
        </w:rPr>
        <w:t xml:space="preserve"> </w:t>
      </w:r>
      <w:r w:rsidRPr="00183E45">
        <w:rPr>
          <w:rFonts w:eastAsia="Batang"/>
          <w:color w:val="auto"/>
          <w:sz w:val="24"/>
          <w:szCs w:val="24"/>
          <w:lang w:eastAsia="ar-SA"/>
        </w:rPr>
        <w:t>ΠΡΟΤΑΣΕΙΣ ΣΧΕΤΙΚΑ ΜΕ ΤΙΣ ΔΙΑΔΙΚΑΣΙΕΣ ΠΡΟΜΗΘΕΙΑΣ ΦΑΡΜΑΚΩΝ</w:t>
      </w:r>
    </w:p>
    <w:p w:rsidR="003B1A02" w:rsidRPr="00183E45" w:rsidRDefault="003B1A02" w:rsidP="00183E45">
      <w:pPr>
        <w:rPr>
          <w:rFonts w:eastAsia="Batang"/>
          <w:color w:val="auto"/>
          <w:sz w:val="24"/>
          <w:szCs w:val="24"/>
          <w:lang w:eastAsia="ar-SA"/>
        </w:rPr>
      </w:pPr>
    </w:p>
    <w:p w:rsidR="003B1A02" w:rsidRDefault="003B1A02" w:rsidP="00183E45">
      <w:pPr>
        <w:suppressAutoHyphens w:val="0"/>
        <w:ind w:left="720"/>
        <w:rPr>
          <w:rFonts w:ascii="Arial" w:hAnsi="Arial" w:cs="Arial"/>
        </w:rPr>
      </w:pPr>
      <w:r w:rsidRPr="00821138">
        <w:rPr>
          <w:rFonts w:ascii="Arial" w:hAnsi="Arial" w:cs="Arial"/>
          <w:sz w:val="22"/>
          <w:szCs w:val="22"/>
        </w:rPr>
        <w:t> </w:t>
      </w:r>
    </w:p>
    <w:p w:rsidR="003B1A02" w:rsidRPr="00183E45" w:rsidRDefault="003B1A02" w:rsidP="00183E45">
      <w:pPr>
        <w:jc w:val="both"/>
        <w:rPr>
          <w:rFonts w:eastAsia="Batang"/>
          <w:color w:val="auto"/>
          <w:sz w:val="24"/>
          <w:szCs w:val="24"/>
          <w:lang w:eastAsia="ar-SA"/>
        </w:rPr>
      </w:pPr>
      <w:r w:rsidRPr="00821138">
        <w:rPr>
          <w:rFonts w:ascii="Arial" w:hAnsi="Arial" w:cs="Arial"/>
          <w:sz w:val="22"/>
          <w:szCs w:val="22"/>
        </w:rPr>
        <w:t xml:space="preserve"> </w:t>
      </w:r>
      <w:r w:rsidRPr="0069708F">
        <w:rPr>
          <w:rFonts w:ascii="Arial" w:hAnsi="Arial" w:cs="Arial"/>
          <w:sz w:val="22"/>
          <w:szCs w:val="22"/>
        </w:rPr>
        <w:t xml:space="preserve">     </w:t>
      </w:r>
      <w:r w:rsidRPr="00183E45">
        <w:rPr>
          <w:rFonts w:eastAsia="Batang"/>
          <w:color w:val="auto"/>
          <w:sz w:val="24"/>
          <w:szCs w:val="24"/>
          <w:lang w:eastAsia="ar-SA"/>
        </w:rPr>
        <w:t>Με βάση την ισχύουσα νομοθεσία και με μια σειρά εγκυκλίων του Υπουργείου Υγείας και αποφάσεων της ΕΠΥ, έχει ταυτιστεί το φάρμακο με κάθε άλλο προϊόν που προμηθεύονται τα Δημόσια Νοσοκομεία, που σημαίνει ότι θα πρέπει να εφαρμόζονται οι σχετικές διαγωνιστικές διαδικασίες που ορίζουν οι νόμοι περί προμηθειών, καθώς και οι περιορισμοί που αυτοί επιβάλουν.</w:t>
      </w:r>
    </w:p>
    <w:p w:rsidR="003B1A02" w:rsidRPr="00183E45" w:rsidRDefault="003B1A02" w:rsidP="00183E45">
      <w:pPr>
        <w:jc w:val="both"/>
        <w:rPr>
          <w:rFonts w:eastAsia="Batang"/>
          <w:color w:val="auto"/>
          <w:sz w:val="24"/>
          <w:szCs w:val="24"/>
          <w:lang w:eastAsia="ar-SA"/>
        </w:rPr>
      </w:pPr>
      <w:r w:rsidRPr="00183E45">
        <w:rPr>
          <w:rFonts w:eastAsia="Batang"/>
          <w:color w:val="auto"/>
          <w:sz w:val="24"/>
          <w:szCs w:val="24"/>
          <w:lang w:eastAsia="ar-SA"/>
        </w:rPr>
        <w:t xml:space="preserve">Οι διαγωνιστικές διαδικασίες που ισχύουν στην προμήθεια όλων των άλλων υλικών έχουν αποκαλύψει εδώ και χρόνια τα προβλήματά τους και η βούληση του υπουργείου είναι να ισχύσουν όμοιες και για τα φάρμακα! Ήδη τα Ελεγκτικά Συμβούλια εγκαλούν τους Φαρμακοποιούς των Νοσοκομείων για το γεγονός ότι προμηθεύονται φάρμακα χωρίς να έχει γίνει διαγωνισμός και να έχουν υπογραφεί συμβάσεις. Το γεγονός αυτό έχει δημιουργήσει πολλά προβλήματα στην απρόσκοπτη προμήθεια φαρμακευτικών σκευασμάτων από τα Νοσοκομεία γιατί δε λαμβάνονται υπόψη οι ιδιαιτερότητες του είδους «φάρμακο». Για παράδειγμα: τι νόημα έχει η σύναψη σύμβασης με εταιρία για την προμήθεια </w:t>
      </w:r>
      <w:r w:rsidRPr="00183E45">
        <w:rPr>
          <w:rFonts w:eastAsia="Batang"/>
          <w:b/>
          <w:bCs/>
          <w:color w:val="auto"/>
          <w:sz w:val="24"/>
          <w:szCs w:val="24"/>
          <w:lang w:eastAsia="ar-SA"/>
        </w:rPr>
        <w:t>φαρμάκου που είναι μοναδικό</w:t>
      </w:r>
      <w:r w:rsidRPr="00183E45">
        <w:rPr>
          <w:rFonts w:eastAsia="Batang"/>
          <w:color w:val="auto"/>
          <w:sz w:val="24"/>
          <w:szCs w:val="24"/>
          <w:lang w:eastAsia="ar-SA"/>
        </w:rPr>
        <w:t xml:space="preserve">; Τι γίνεται αν υπάρχει η ανάγκη για προμήθεια φαρμάκου για το οποίο δεν έχει εγκριθεί η προμήθειά του σε ΠΠΥΥ, ή έχουν εξαντληθεί οι εγκεκριμένες ποσότητες; Τι προβλέπεται να συμβαίνει με τα βιοτεχνολογικά προϊόντα, για τα οποία ΕΟΦ και ΕΟΠΥΥ συστήνουν τη </w:t>
      </w:r>
      <w:r w:rsidRPr="00183E45">
        <w:rPr>
          <w:rFonts w:eastAsia="Batang"/>
          <w:b/>
          <w:bCs/>
          <w:color w:val="auto"/>
          <w:sz w:val="24"/>
          <w:szCs w:val="24"/>
          <w:lang w:eastAsia="ar-SA"/>
        </w:rPr>
        <w:t>μη αντικατάστασή</w:t>
      </w:r>
      <w:r w:rsidRPr="00183E45">
        <w:rPr>
          <w:rFonts w:eastAsia="Batang"/>
          <w:color w:val="auto"/>
          <w:sz w:val="24"/>
          <w:szCs w:val="24"/>
          <w:lang w:eastAsia="ar-SA"/>
        </w:rPr>
        <w:t xml:space="preserve"> τους (π.χ. φιλγκραστίνη); Ακόμη και για διαγωνισμούς που διενήργησε η ΕΠΥ καταγράφηκαν ατοπήματα και σφάλματα γιατί δε δόθηκαν σαφείς οδηγίες για το χειρισμό των διαφοροποιήσεων των φαρμακοτεχνικών μορφών!</w:t>
      </w:r>
    </w:p>
    <w:p w:rsidR="003B1A02" w:rsidRPr="00183E45" w:rsidRDefault="003B1A02" w:rsidP="00183E45">
      <w:pPr>
        <w:ind w:firstLine="720"/>
        <w:jc w:val="both"/>
        <w:rPr>
          <w:rFonts w:eastAsia="Batang"/>
          <w:color w:val="auto"/>
          <w:sz w:val="24"/>
          <w:szCs w:val="24"/>
          <w:lang w:eastAsia="ar-SA"/>
        </w:rPr>
      </w:pPr>
      <w:r w:rsidRPr="00183E45">
        <w:rPr>
          <w:rFonts w:eastAsia="Batang"/>
          <w:color w:val="auto"/>
          <w:sz w:val="24"/>
          <w:szCs w:val="24"/>
          <w:lang w:eastAsia="ar-SA"/>
        </w:rPr>
        <w:t>Ως Φαρμακοποιοί δεν μπορούμε να μπούμε σε αυτή τη διαδικασία και αν το ΥΥ εισαγάγει ένα τέτοιο σύστημα προμηθειών για τα φάρμακα, θα πρέπει να έχει έτοιμες λύσεις για τα αναφερόμενα παραπάνω προβλήματα. Οι προτάσεις μας είναι οι εξής:</w:t>
      </w:r>
    </w:p>
    <w:p w:rsidR="003B1A02" w:rsidRPr="00183E45" w:rsidRDefault="003B1A02" w:rsidP="00183E45">
      <w:pPr>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b/>
          <w:bCs/>
          <w:color w:val="auto"/>
          <w:sz w:val="24"/>
          <w:szCs w:val="24"/>
          <w:lang w:eastAsia="ko-KR"/>
        </w:rPr>
      </w:pPr>
      <w:r w:rsidRPr="00183E45">
        <w:rPr>
          <w:rFonts w:eastAsia="Batang"/>
          <w:color w:val="auto"/>
          <w:sz w:val="24"/>
          <w:szCs w:val="24"/>
          <w:lang w:eastAsia="ko-KR"/>
        </w:rPr>
        <w:t xml:space="preserve">Η υπάρχουσα νομοθεσία για την προμήθεια των φαρμάκων στα Δημόσια Νοσοκομεία, πρέπει να τροποποιηθεί με τρόπο που να λαμβάνει υπόψη την ιδιαιτερότητά του ως προϊόν και να λύνει προβλήματα αντί να δημιουργεί. Για το σκοπό αυτό μπορεί να συσταθεί σχετική επιτροπή με </w:t>
      </w:r>
      <w:r w:rsidRPr="00183E45">
        <w:rPr>
          <w:rFonts w:eastAsia="Batang"/>
          <w:b/>
          <w:bCs/>
          <w:color w:val="auto"/>
          <w:sz w:val="24"/>
          <w:szCs w:val="24"/>
          <w:lang w:eastAsia="ko-KR"/>
        </w:rPr>
        <w:t>συμμετοχή και</w:t>
      </w:r>
      <w:r w:rsidRPr="00183E45">
        <w:rPr>
          <w:rFonts w:eastAsia="Batang"/>
          <w:color w:val="auto"/>
          <w:sz w:val="24"/>
          <w:szCs w:val="24"/>
          <w:lang w:eastAsia="ko-KR"/>
        </w:rPr>
        <w:t xml:space="preserve"> </w:t>
      </w:r>
      <w:r w:rsidRPr="00183E45">
        <w:rPr>
          <w:rFonts w:eastAsia="Batang"/>
          <w:b/>
          <w:bCs/>
          <w:color w:val="auto"/>
          <w:sz w:val="24"/>
          <w:szCs w:val="24"/>
          <w:lang w:eastAsia="ko-KR"/>
        </w:rPr>
        <w:t>συνεργασία όλων των φορέων που εμπλέκονται στην διακίνηση του φαρμάκου και να βγει άμεσα η σχετική τροπολογία.</w:t>
      </w:r>
    </w:p>
    <w:p w:rsidR="003B1A02" w:rsidRPr="00183E45" w:rsidRDefault="003B1A02" w:rsidP="00183E45">
      <w:pPr>
        <w:suppressAutoHyphens w:val="0"/>
        <w:jc w:val="both"/>
        <w:rPr>
          <w:rFonts w:eastAsia="Batang"/>
          <w:b/>
          <w:bCs/>
          <w:color w:val="auto"/>
          <w:sz w:val="24"/>
          <w:szCs w:val="24"/>
          <w:lang w:eastAsia="ko-KR"/>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 xml:space="preserve">Ο ΕΟΦ πρέπει να δώσει επιτέλους κατάλογο με όλα τα εμπορικά ιδιοσκευάσματα που κυκλοφορούν κατηγοριοποιημένα (πρωτότυπα/πατέντα σε ισχύ, πρωτότυπα/πατέντα σε λήξη, πρωτότυπα </w:t>
      </w:r>
      <w:r w:rsidRPr="00183E45">
        <w:rPr>
          <w:rFonts w:eastAsia="Batang"/>
          <w:color w:val="auto"/>
          <w:sz w:val="24"/>
          <w:szCs w:val="24"/>
          <w:lang w:val="en-US" w:eastAsia="ar-SA"/>
        </w:rPr>
        <w:t>off</w:t>
      </w:r>
      <w:r w:rsidRPr="00183E45">
        <w:rPr>
          <w:rFonts w:eastAsia="Batang"/>
          <w:color w:val="auto"/>
          <w:sz w:val="24"/>
          <w:szCs w:val="24"/>
          <w:lang w:eastAsia="ar-SA"/>
        </w:rPr>
        <w:t xml:space="preserve"> </w:t>
      </w:r>
      <w:r w:rsidRPr="00183E45">
        <w:rPr>
          <w:rFonts w:eastAsia="Batang"/>
          <w:color w:val="auto"/>
          <w:sz w:val="24"/>
          <w:szCs w:val="24"/>
          <w:lang w:val="en-US" w:eastAsia="ar-SA"/>
        </w:rPr>
        <w:t>patent</w:t>
      </w:r>
      <w:r w:rsidRPr="00183E45">
        <w:rPr>
          <w:rFonts w:eastAsia="Batang"/>
          <w:color w:val="auto"/>
          <w:sz w:val="24"/>
          <w:szCs w:val="24"/>
          <w:lang w:eastAsia="ar-SA"/>
        </w:rPr>
        <w:t>, γενόσημα, φάρμακα ΙΦΕΤ, ναρκωτικά μονοπωλίου, άλλα).</w:t>
      </w:r>
    </w:p>
    <w:p w:rsidR="003B1A02" w:rsidRPr="00183E45" w:rsidRDefault="003B1A02" w:rsidP="00183E45">
      <w:pPr>
        <w:ind w:left="720"/>
        <w:jc w:val="both"/>
        <w:rPr>
          <w:rFonts w:eastAsia="Batang"/>
          <w:color w:val="auto"/>
          <w:sz w:val="24"/>
          <w:szCs w:val="24"/>
          <w:lang w:eastAsia="ar-SA"/>
        </w:rPr>
      </w:pPr>
      <w:r w:rsidRPr="00183E45">
        <w:rPr>
          <w:rFonts w:eastAsia="Batang"/>
          <w:color w:val="auto"/>
          <w:sz w:val="24"/>
          <w:szCs w:val="24"/>
          <w:lang w:eastAsia="ar-SA"/>
        </w:rPr>
        <w:t>Αυτός θα αποτελέσει κοινή βάση δεδομένων για όλους τους εμπλεκόμενους (νοσοκομεία, ΥΠε, ΕΠΥ, προμηθευτές, κλπ).</w:t>
      </w:r>
    </w:p>
    <w:p w:rsidR="003B1A02" w:rsidRPr="00183E45" w:rsidRDefault="003B1A02" w:rsidP="00183E45">
      <w:pPr>
        <w:jc w:val="both"/>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lastRenderedPageBreak/>
        <w:t>Στο ΠΠΥΥ να εντάσσονται μόνο τα σκευάσματα που μπορούν να μπουν σε διαγωνισμό, σύμφωνα με την κατηγοριοποίηση του ΕΟΦ. Έτσι θα μπορούν να προγραμματίζονται οι διαγωνισμοί, αλλά και να υπάρχει η ευελιξία για την προμήθεια αναντικατάστατων φαρμάκων όταν και όποτε ζητηθούν, άσχετα με την κατανάλωσή τους τα προηγούμενα χρονικά διαστήματα.</w:t>
      </w:r>
    </w:p>
    <w:p w:rsidR="003B1A02" w:rsidRPr="00183E45" w:rsidRDefault="003B1A02" w:rsidP="00183E45">
      <w:pPr>
        <w:suppressAutoHyphens w:val="0"/>
        <w:jc w:val="both"/>
        <w:rPr>
          <w:rFonts w:eastAsia="Batang"/>
          <w:color w:val="auto"/>
          <w:sz w:val="24"/>
          <w:szCs w:val="24"/>
          <w:lang w:eastAsia="ko-KR"/>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Να εξαιρεθούν της υποχρέωσης ένταξης στο σχέδιο ΠΠΥΥ του Νοσοκομείου οι προμήθειες φαρμάκων, η προϋπολογισθείσα δαπάνη των οποίων συνολικά δεν υπερβαίνει ετησίως το 20 % του ΠΠΥΥ. Με τον τρόπο αυτό δεν θα επιβαρυνθεί το νοσοκομείο με το κόστος για τη διενέργεια διαγωνισμών και την παρακολούθησή τους, για φάρμακα που η κατανάλωσή τους είναι πολύ μικρή.</w:t>
      </w:r>
    </w:p>
    <w:p w:rsidR="003B1A02" w:rsidRPr="00183E45" w:rsidRDefault="003B1A02" w:rsidP="00183E45">
      <w:pPr>
        <w:suppressAutoHyphens w:val="0"/>
        <w:jc w:val="both"/>
        <w:rPr>
          <w:rFonts w:eastAsia="Batang"/>
          <w:color w:val="auto"/>
          <w:sz w:val="24"/>
          <w:szCs w:val="24"/>
          <w:lang w:eastAsia="ko-KR"/>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 xml:space="preserve">Αν θεωρήσουμε ότι τα φάρμακα θα περιλαμβάνονται στο Παρατηρητήριο τιμών, δεν μπορεί αυτό να συμβαίνει με βάση την εμπορική ονομασία και το Δελτίο Τιμών. Θα πρέπει να αναφέρονται η περιγραφή δραστικής ουσίας – φαρμακοτεχνικής μορφής, η εμπορική ονομασία και η </w:t>
      </w:r>
      <w:r w:rsidRPr="00183E45">
        <w:rPr>
          <w:rFonts w:eastAsia="Batang"/>
          <w:b/>
          <w:bCs/>
          <w:color w:val="auto"/>
          <w:sz w:val="24"/>
          <w:szCs w:val="24"/>
          <w:lang w:eastAsia="ar-SA"/>
        </w:rPr>
        <w:t>τιμή του διαγωνισμού της ΕΠΥ</w:t>
      </w:r>
      <w:r w:rsidRPr="00183E45">
        <w:rPr>
          <w:rFonts w:eastAsia="Batang"/>
          <w:color w:val="auto"/>
          <w:sz w:val="24"/>
          <w:szCs w:val="24"/>
          <w:lang w:eastAsia="ar-SA"/>
        </w:rPr>
        <w:t xml:space="preserve"> ή η </w:t>
      </w:r>
      <w:r w:rsidRPr="00183E45">
        <w:rPr>
          <w:rFonts w:eastAsia="Batang"/>
          <w:b/>
          <w:bCs/>
          <w:color w:val="auto"/>
          <w:sz w:val="24"/>
          <w:szCs w:val="24"/>
          <w:lang w:eastAsia="ar-SA"/>
        </w:rPr>
        <w:t>τιμή αναφοράς</w:t>
      </w:r>
      <w:r w:rsidRPr="00183E45">
        <w:rPr>
          <w:rFonts w:eastAsia="Batang"/>
          <w:color w:val="auto"/>
          <w:sz w:val="24"/>
          <w:szCs w:val="24"/>
          <w:lang w:eastAsia="ar-SA"/>
        </w:rPr>
        <w:t xml:space="preserve"> (δηλαδή η Νοσοκομειακή Τιμή του φθηνότερου Γενόσημου, που όμως κυκλοφορεί πραγματικά, ίδια για όλα τα εμπορικά σκευάσματα με την ίδια δραστική ουσία – φαρμακοτεχνική μορφή).</w:t>
      </w:r>
    </w:p>
    <w:p w:rsidR="003B1A02" w:rsidRPr="00183E45" w:rsidRDefault="003B1A02" w:rsidP="00183E45">
      <w:pPr>
        <w:jc w:val="both"/>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 xml:space="preserve">Για τις απαιτούμενες βάσεις κοινής κωδικοποίησης και αντιστοίχισης φαρμάκων (πχ </w:t>
      </w:r>
      <w:r w:rsidRPr="00183E45">
        <w:rPr>
          <w:rFonts w:eastAsia="Batang"/>
          <w:color w:val="auto"/>
          <w:sz w:val="24"/>
          <w:szCs w:val="24"/>
          <w:lang w:val="en-US" w:eastAsia="ar-SA"/>
        </w:rPr>
        <w:t>CPV</w:t>
      </w:r>
      <w:r w:rsidRPr="00183E45">
        <w:rPr>
          <w:rFonts w:eastAsia="Batang"/>
          <w:color w:val="auto"/>
          <w:sz w:val="24"/>
          <w:szCs w:val="24"/>
          <w:lang w:eastAsia="ar-SA"/>
        </w:rPr>
        <w:t xml:space="preserve">, </w:t>
      </w:r>
      <w:r w:rsidRPr="00183E45">
        <w:rPr>
          <w:rFonts w:eastAsia="Batang"/>
          <w:color w:val="auto"/>
          <w:sz w:val="24"/>
          <w:szCs w:val="24"/>
          <w:lang w:val="en-US" w:eastAsia="ar-SA"/>
        </w:rPr>
        <w:t>ATC</w:t>
      </w:r>
      <w:r w:rsidRPr="00183E45">
        <w:rPr>
          <w:rFonts w:eastAsia="Batang"/>
          <w:color w:val="auto"/>
          <w:sz w:val="24"/>
          <w:szCs w:val="24"/>
          <w:lang w:eastAsia="ar-SA"/>
        </w:rPr>
        <w:t>, ΕΟΦ) να υπάρχει κεντρική ομάδα εργασίας φαρμακοποιών, ιατρών, υπαλλήλων πληροφορικής. Τα στοιχεία να διανέμονται περαιτέρω στα νοσοκομεία –χρήστες.</w:t>
      </w:r>
    </w:p>
    <w:p w:rsidR="003B1A02" w:rsidRPr="00183E45" w:rsidRDefault="003B1A02" w:rsidP="00183E45">
      <w:pPr>
        <w:tabs>
          <w:tab w:val="num" w:pos="284"/>
        </w:tabs>
        <w:ind w:left="284"/>
        <w:jc w:val="both"/>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 xml:space="preserve">Ο προγραμματισμός προμηθειών να προκύπτει αυτόματα μέσω των πληροφοριακών συστημάτων που έχουν τα νοσοκομεία (σε μορφή </w:t>
      </w:r>
      <w:r w:rsidRPr="00183E45">
        <w:rPr>
          <w:rFonts w:eastAsia="Batang"/>
          <w:color w:val="auto"/>
          <w:sz w:val="24"/>
          <w:szCs w:val="24"/>
          <w:lang w:val="en-US" w:eastAsia="ar-SA"/>
        </w:rPr>
        <w:t>excel</w:t>
      </w:r>
      <w:r w:rsidRPr="00183E45">
        <w:rPr>
          <w:rFonts w:eastAsia="Batang"/>
          <w:color w:val="auto"/>
          <w:sz w:val="24"/>
          <w:szCs w:val="24"/>
          <w:lang w:eastAsia="ar-SA"/>
        </w:rPr>
        <w:t xml:space="preserve"> να συμπεριλαμβάνονται όλα τα αναγκαία στοιχεία). Δείγμα του αιτούμενου </w:t>
      </w:r>
      <w:r w:rsidRPr="00183E45">
        <w:rPr>
          <w:rFonts w:eastAsia="Batang"/>
          <w:color w:val="auto"/>
          <w:sz w:val="24"/>
          <w:szCs w:val="24"/>
          <w:lang w:val="en-US" w:eastAsia="ar-SA"/>
        </w:rPr>
        <w:t>excel</w:t>
      </w:r>
      <w:r w:rsidRPr="00183E45">
        <w:rPr>
          <w:rFonts w:eastAsia="Batang"/>
          <w:color w:val="auto"/>
          <w:sz w:val="24"/>
          <w:szCs w:val="24"/>
          <w:lang w:eastAsia="ar-SA"/>
        </w:rPr>
        <w:t xml:space="preserve"> θα πρέπει να δημιουργηθεί και να αποσταλεί έγκαιρα από την ΕΠΥ.</w:t>
      </w:r>
    </w:p>
    <w:p w:rsidR="003B1A02" w:rsidRPr="00183E45" w:rsidRDefault="003B1A02" w:rsidP="00183E45">
      <w:pPr>
        <w:jc w:val="both"/>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Αλλαγές στον προγραμματισμό των προμηθειών στα φάρμακα να μπορούν να γίνουν με απλές διαδικασίες, χωρίς να χρειάζονται οι εγκριτικές διαδικασίες του Ν. 3918/2011 άρθρο 5 παρ. 8, ιδίως σε περιπτώσεις που δεν προβλέπεται επιβάρυνση του συνολικού προϋπολογισμού.</w:t>
      </w:r>
    </w:p>
    <w:p w:rsidR="003B1A02" w:rsidRPr="00183E45" w:rsidRDefault="003B1A02" w:rsidP="00183E45">
      <w:pPr>
        <w:tabs>
          <w:tab w:val="num" w:pos="709"/>
        </w:tabs>
        <w:ind w:left="284"/>
        <w:jc w:val="both"/>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Να δοθούν ακριβείς οδηγίες στα Νοσοκομεία σχετικά με τη καταγραφή των συνταγογραφικών συνηθειών, τους επιμέρους προϋπολογισμούς των ιατρικών τμημάτων και τις σχετικές υποχρεώσεις των υπολόγων ιατρών (κλειστοί προϋπολογισμοί).</w:t>
      </w:r>
    </w:p>
    <w:p w:rsidR="003B1A02" w:rsidRPr="00183E45" w:rsidRDefault="003B1A02" w:rsidP="00183E45">
      <w:pPr>
        <w:tabs>
          <w:tab w:val="num" w:pos="709"/>
        </w:tabs>
        <w:ind w:left="284"/>
        <w:jc w:val="both"/>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Οι εκκρεμείς διαγωνισμοί ΕΠΥ 3 &amp; 4 (2011-12) να ολοκληρωθούν άμεσα. Από τις ΥΠε επιθυμητό είναι να υπάρχει ενιαία γραμμή. Να αναλάβουν συνολικά διαγωνισμούς για δραστικές με μεγάλη κίνηση στα Νοσοκομεία ευθύνης τους.</w:t>
      </w:r>
    </w:p>
    <w:p w:rsidR="003B1A02" w:rsidRPr="00183E45" w:rsidRDefault="003B1A02" w:rsidP="00183E45">
      <w:pPr>
        <w:ind w:left="720"/>
        <w:jc w:val="both"/>
        <w:rPr>
          <w:rFonts w:eastAsia="Batang"/>
          <w:color w:val="auto"/>
          <w:sz w:val="24"/>
          <w:szCs w:val="24"/>
          <w:lang w:eastAsia="ar-SA"/>
        </w:rPr>
      </w:pPr>
      <w:r w:rsidRPr="00183E45">
        <w:rPr>
          <w:rFonts w:eastAsia="Batang"/>
          <w:color w:val="auto"/>
          <w:sz w:val="24"/>
          <w:szCs w:val="24"/>
          <w:lang w:eastAsia="ar-SA"/>
        </w:rPr>
        <w:t>Τα Νοσοκομεία να ασχοληθούν μόνο για κάτι εξειδικευμένο με «τοπικό» ενδιαφέρον. Να δίδονται σαφείς οδηγίες δράσης  για την ενδιάμεση περίοδο.</w:t>
      </w:r>
    </w:p>
    <w:p w:rsidR="003B1A02" w:rsidRPr="00183E45" w:rsidRDefault="003B1A02" w:rsidP="00183E45">
      <w:pPr>
        <w:tabs>
          <w:tab w:val="num" w:pos="709"/>
        </w:tabs>
        <w:ind w:left="284"/>
        <w:jc w:val="both"/>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Να εφαρμοστεί επί της ουσίας το «Νοσοκομειακό Συνταγολόγιο» για νοσηλευόμενους και εξωτερικούς προνοιακούς ασθενείς βασισμένο στον συνδυασμό θεραπευτικών πρωτοκόλλων και δραστικών ουσιών και με οικονομική απεικόνιση αυτών (Επιτροπές Φαρμάκων).</w:t>
      </w:r>
    </w:p>
    <w:p w:rsidR="003B1A02" w:rsidRPr="00183E45" w:rsidRDefault="003B1A02" w:rsidP="00183E45">
      <w:pPr>
        <w:tabs>
          <w:tab w:val="num" w:pos="284"/>
        </w:tabs>
        <w:ind w:left="284"/>
        <w:jc w:val="both"/>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Η διαδικασία ΑΔΑ- ΑΔΑΜ-</w:t>
      </w:r>
      <w:r w:rsidRPr="00183E45">
        <w:rPr>
          <w:rFonts w:eastAsia="Batang"/>
          <w:color w:val="auto"/>
          <w:sz w:val="24"/>
          <w:szCs w:val="24"/>
          <w:lang w:val="en-US" w:eastAsia="ar-SA"/>
        </w:rPr>
        <w:t>AGORA</w:t>
      </w:r>
      <w:r w:rsidRPr="00183E45">
        <w:rPr>
          <w:rFonts w:eastAsia="Batang"/>
          <w:color w:val="auto"/>
          <w:sz w:val="24"/>
          <w:szCs w:val="24"/>
          <w:lang w:eastAsia="ar-SA"/>
        </w:rPr>
        <w:t xml:space="preserve"> να διεκπεραιώνεται στο σύνολο της κεντρικά σε κάθε νοσοκομείο και όχι αποσπασματικά στις διάφορες διαχειρίσεις (αναλόγως προτείνεται και από το Υπ. Ανάπτυξης σε σχετικά έγγραφά του).</w:t>
      </w:r>
    </w:p>
    <w:p w:rsidR="003B1A02" w:rsidRPr="00183E45" w:rsidRDefault="003B1A02" w:rsidP="00183E45">
      <w:pPr>
        <w:tabs>
          <w:tab w:val="num" w:pos="284"/>
        </w:tabs>
        <w:ind w:left="284"/>
        <w:jc w:val="both"/>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lastRenderedPageBreak/>
        <w:t>Η δημιουργία πίνακα συγκεκριμένων αιτούμενων πληροφοριακών και στατιστικών στοιχείων και η αποστολή στα νοσοκομεία για επεξεργασία και προσαρμογή στα πληροφοριακά τους συστήματα βοηθά στην καλύτερη, ταχύτερη και πιο αξιόπιστη συγκέντρωση αυτών των δεδομένων.</w:t>
      </w:r>
    </w:p>
    <w:p w:rsidR="003B1A02" w:rsidRPr="00183E45" w:rsidRDefault="003B1A02" w:rsidP="00183E45">
      <w:pPr>
        <w:tabs>
          <w:tab w:val="num" w:pos="284"/>
        </w:tabs>
        <w:ind w:left="284"/>
        <w:jc w:val="both"/>
        <w:rPr>
          <w:rFonts w:eastAsia="Batang"/>
          <w:color w:val="auto"/>
          <w:sz w:val="24"/>
          <w:szCs w:val="24"/>
          <w:lang w:eastAsia="ar-SA"/>
        </w:rPr>
      </w:pPr>
    </w:p>
    <w:p w:rsidR="003B1A02" w:rsidRPr="00183E45" w:rsidRDefault="003B1A02" w:rsidP="00183E45">
      <w:pPr>
        <w:numPr>
          <w:ilvl w:val="0"/>
          <w:numId w:val="12"/>
        </w:numPr>
        <w:suppressAutoHyphens w:val="0"/>
        <w:jc w:val="both"/>
        <w:rPr>
          <w:rFonts w:eastAsia="Batang"/>
          <w:color w:val="auto"/>
          <w:sz w:val="24"/>
          <w:szCs w:val="24"/>
          <w:lang w:eastAsia="ar-SA"/>
        </w:rPr>
      </w:pPr>
      <w:r w:rsidRPr="00183E45">
        <w:rPr>
          <w:rFonts w:eastAsia="Batang"/>
          <w:color w:val="auto"/>
          <w:sz w:val="24"/>
          <w:szCs w:val="24"/>
          <w:lang w:eastAsia="ar-SA"/>
        </w:rPr>
        <w:t>Η αναβάθμιση των μηχανογραφικών συστημάτων των νοσοκομείων πρέπει να γίνεται άμεσα και γρήγορα (και ενιαία για τα νοσοκομεία με κοινό πρόγραμμα), ώστε να είναι εφικτή η ανταπόκρισή τους στις τρέχουσες απαιτήσεις από ΥΥΚΑ, ΕΠΥ, ΥΠε.</w:t>
      </w:r>
    </w:p>
    <w:p w:rsidR="003B1A02" w:rsidRDefault="003B1A02" w:rsidP="00183E45">
      <w:pPr>
        <w:suppressAutoHyphens w:val="0"/>
        <w:ind w:left="720"/>
        <w:rPr>
          <w:rFonts w:ascii="Arial" w:hAnsi="Arial" w:cs="Arial"/>
        </w:rPr>
      </w:pPr>
    </w:p>
    <w:p w:rsidR="003B1A02" w:rsidRPr="00183E45" w:rsidRDefault="003B1A02" w:rsidP="00183E45">
      <w:pPr>
        <w:suppressAutoHyphens w:val="0"/>
        <w:ind w:left="720"/>
        <w:rPr>
          <w:rFonts w:ascii="Arial" w:hAnsi="Arial" w:cs="Arial"/>
        </w:rPr>
      </w:pPr>
    </w:p>
    <w:p w:rsidR="003B1A02" w:rsidRDefault="003B1A02" w:rsidP="007314BE">
      <w:pPr>
        <w:ind w:left="2880" w:firstLine="720"/>
        <w:rPr>
          <w:rFonts w:ascii="Arial" w:hAnsi="Arial" w:cs="Arial"/>
          <w:sz w:val="22"/>
          <w:szCs w:val="22"/>
        </w:rPr>
      </w:pPr>
    </w:p>
    <w:p w:rsidR="003B1A02" w:rsidRPr="007314BE" w:rsidRDefault="003B1A02" w:rsidP="008B473A">
      <w:pPr>
        <w:ind w:left="2880" w:firstLine="720"/>
        <w:jc w:val="both"/>
        <w:rPr>
          <w:rFonts w:ascii="Arial" w:hAnsi="Arial" w:cs="Arial"/>
          <w:sz w:val="22"/>
          <w:szCs w:val="22"/>
        </w:rPr>
      </w:pPr>
      <w:r>
        <w:rPr>
          <w:rFonts w:ascii="Arial" w:hAnsi="Arial" w:cs="Arial"/>
          <w:sz w:val="22"/>
          <w:szCs w:val="22"/>
        </w:rPr>
        <w:t xml:space="preserve">        </w:t>
      </w:r>
      <w:r w:rsidRPr="0069708F">
        <w:rPr>
          <w:rFonts w:ascii="Arial" w:hAnsi="Arial" w:cs="Arial"/>
          <w:sz w:val="22"/>
          <w:szCs w:val="22"/>
        </w:rPr>
        <w:t>Για το Δ.Σ.</w:t>
      </w:r>
    </w:p>
    <w:p w:rsidR="003B1A02" w:rsidRPr="0069708F" w:rsidRDefault="003B1A02" w:rsidP="007314BE">
      <w:pPr>
        <w:ind w:firstLine="720"/>
        <w:jc w:val="center"/>
        <w:rPr>
          <w:rFonts w:ascii="Arial" w:hAnsi="Arial" w:cs="Arial"/>
          <w:sz w:val="22"/>
          <w:szCs w:val="22"/>
        </w:rPr>
      </w:pPr>
    </w:p>
    <w:p w:rsidR="003B1A02" w:rsidRPr="0069708F" w:rsidRDefault="003B1A02" w:rsidP="007314BE">
      <w:pPr>
        <w:jc w:val="center"/>
        <w:rPr>
          <w:rFonts w:ascii="Arial" w:hAnsi="Arial" w:cs="Arial"/>
          <w:sz w:val="22"/>
          <w:szCs w:val="22"/>
        </w:rPr>
      </w:pPr>
      <w:r w:rsidRPr="0069708F">
        <w:rPr>
          <w:rFonts w:ascii="Arial" w:hAnsi="Arial" w:cs="Arial"/>
          <w:sz w:val="22"/>
          <w:szCs w:val="22"/>
        </w:rPr>
        <w:t xml:space="preserve">   Η ΠΡΟΕΔΡΟΣ</w:t>
      </w:r>
      <w:r w:rsidRPr="0069708F">
        <w:rPr>
          <w:rFonts w:ascii="Arial" w:hAnsi="Arial" w:cs="Arial"/>
          <w:sz w:val="22"/>
          <w:szCs w:val="22"/>
        </w:rPr>
        <w:tab/>
      </w:r>
      <w:r w:rsidRPr="0069708F">
        <w:rPr>
          <w:rFonts w:ascii="Arial" w:hAnsi="Arial" w:cs="Arial"/>
          <w:sz w:val="22"/>
          <w:szCs w:val="22"/>
        </w:rPr>
        <w:tab/>
      </w:r>
      <w:r w:rsidRPr="0069708F">
        <w:rPr>
          <w:rFonts w:ascii="Arial" w:hAnsi="Arial" w:cs="Arial"/>
          <w:sz w:val="22"/>
          <w:szCs w:val="22"/>
        </w:rPr>
        <w:tab/>
      </w:r>
      <w:r w:rsidRPr="0069708F">
        <w:rPr>
          <w:rFonts w:ascii="Arial" w:hAnsi="Arial" w:cs="Arial"/>
          <w:sz w:val="22"/>
          <w:szCs w:val="22"/>
        </w:rPr>
        <w:tab/>
        <w:t>Ο ΓΕΝ ΓΡΑΜΜΑΤΕΑΣ</w:t>
      </w:r>
    </w:p>
    <w:p w:rsidR="003B1A02" w:rsidRPr="0069708F" w:rsidRDefault="003B1A02" w:rsidP="007314BE">
      <w:pPr>
        <w:jc w:val="center"/>
        <w:rPr>
          <w:rFonts w:ascii="Arial" w:hAnsi="Arial" w:cs="Arial"/>
          <w:sz w:val="22"/>
          <w:szCs w:val="22"/>
        </w:rPr>
      </w:pPr>
    </w:p>
    <w:p w:rsidR="003B1A02" w:rsidRDefault="003B1A02" w:rsidP="007314BE">
      <w:pPr>
        <w:jc w:val="center"/>
        <w:rPr>
          <w:rFonts w:ascii="Arial" w:hAnsi="Arial" w:cs="Arial"/>
          <w:sz w:val="22"/>
          <w:szCs w:val="22"/>
        </w:rPr>
      </w:pPr>
    </w:p>
    <w:p w:rsidR="003B1A02" w:rsidRPr="0069708F" w:rsidRDefault="003B1A02" w:rsidP="007314BE">
      <w:pPr>
        <w:jc w:val="center"/>
        <w:rPr>
          <w:rFonts w:ascii="Arial" w:hAnsi="Arial" w:cs="Arial"/>
          <w:sz w:val="22"/>
          <w:szCs w:val="22"/>
        </w:rPr>
      </w:pPr>
    </w:p>
    <w:p w:rsidR="003B1A02" w:rsidRPr="007314BE" w:rsidRDefault="003B1A02" w:rsidP="007314BE">
      <w:pPr>
        <w:rPr>
          <w:rFonts w:ascii="Arial" w:hAnsi="Arial" w:cs="Arial"/>
          <w:b/>
          <w:bCs/>
          <w:sz w:val="24"/>
          <w:szCs w:val="24"/>
          <w:u w:val="single"/>
        </w:rPr>
      </w:pPr>
      <w:r w:rsidRPr="007314BE">
        <w:rPr>
          <w:rFonts w:ascii="Arial" w:hAnsi="Arial" w:cs="Arial"/>
          <w:sz w:val="22"/>
          <w:szCs w:val="22"/>
        </w:rPr>
        <w:t xml:space="preserve">                          </w:t>
      </w:r>
      <w:r w:rsidRPr="0069708F">
        <w:rPr>
          <w:rFonts w:ascii="Arial" w:hAnsi="Arial" w:cs="Arial"/>
          <w:sz w:val="22"/>
          <w:szCs w:val="22"/>
        </w:rPr>
        <w:t>Δέσποινα Μακριδάκη</w:t>
      </w:r>
      <w:r w:rsidRPr="0069708F">
        <w:rPr>
          <w:rFonts w:ascii="Arial" w:hAnsi="Arial" w:cs="Arial"/>
          <w:sz w:val="22"/>
          <w:szCs w:val="22"/>
        </w:rPr>
        <w:tab/>
      </w:r>
      <w:r w:rsidRPr="0069708F">
        <w:rPr>
          <w:rFonts w:ascii="Arial" w:hAnsi="Arial" w:cs="Arial"/>
          <w:sz w:val="22"/>
          <w:szCs w:val="22"/>
        </w:rPr>
        <w:tab/>
      </w:r>
      <w:r w:rsidRPr="0069708F">
        <w:rPr>
          <w:rFonts w:ascii="Arial" w:hAnsi="Arial" w:cs="Arial"/>
          <w:sz w:val="22"/>
          <w:szCs w:val="22"/>
          <w:lang w:val="en-US"/>
        </w:rPr>
        <w:t xml:space="preserve">                    </w:t>
      </w:r>
      <w:r w:rsidRPr="0069708F">
        <w:rPr>
          <w:rFonts w:ascii="Arial" w:hAnsi="Arial" w:cs="Arial"/>
          <w:sz w:val="22"/>
          <w:szCs w:val="22"/>
        </w:rPr>
        <w:t>Βασίλης Γούλας</w:t>
      </w:r>
    </w:p>
    <w:sectPr w:rsidR="003B1A02" w:rsidRPr="007314BE" w:rsidSect="00EB2881">
      <w:footnotePr>
        <w:pos w:val="beneathText"/>
      </w:footnotePr>
      <w:pgSz w:w="11905" w:h="16837"/>
      <w:pgMar w:top="1134" w:right="990"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2"/>
    <w:family w:val="auto"/>
    <w:notTrueType/>
    <w:pitch w:val="default"/>
    <w:sig w:usb0="00000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DDA1041"/>
    <w:multiLevelType w:val="hybridMultilevel"/>
    <w:tmpl w:val="63984832"/>
    <w:lvl w:ilvl="0" w:tplc="B0D6A176">
      <w:numFmt w:val="bullet"/>
      <w:lvlText w:val="-"/>
      <w:lvlJc w:val="left"/>
      <w:pPr>
        <w:tabs>
          <w:tab w:val="num" w:pos="1125"/>
        </w:tabs>
        <w:ind w:left="1125" w:hanging="405"/>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142E6C91"/>
    <w:multiLevelType w:val="hybridMultilevel"/>
    <w:tmpl w:val="7C40258C"/>
    <w:lvl w:ilvl="0" w:tplc="0408000F">
      <w:start w:val="1"/>
      <w:numFmt w:val="decimal"/>
      <w:lvlText w:val="%1."/>
      <w:lvlJc w:val="left"/>
      <w:pPr>
        <w:tabs>
          <w:tab w:val="num" w:pos="1320"/>
        </w:tabs>
        <w:ind w:left="1320" w:hanging="360"/>
      </w:pPr>
    </w:lvl>
    <w:lvl w:ilvl="1" w:tplc="04080019">
      <w:start w:val="1"/>
      <w:numFmt w:val="lowerLetter"/>
      <w:lvlText w:val="%2."/>
      <w:lvlJc w:val="left"/>
      <w:pPr>
        <w:tabs>
          <w:tab w:val="num" w:pos="2040"/>
        </w:tabs>
        <w:ind w:left="2040" w:hanging="360"/>
      </w:pPr>
    </w:lvl>
    <w:lvl w:ilvl="2" w:tplc="0408001B">
      <w:start w:val="1"/>
      <w:numFmt w:val="lowerRoman"/>
      <w:lvlText w:val="%3."/>
      <w:lvlJc w:val="right"/>
      <w:pPr>
        <w:tabs>
          <w:tab w:val="num" w:pos="2760"/>
        </w:tabs>
        <w:ind w:left="2760" w:hanging="180"/>
      </w:pPr>
    </w:lvl>
    <w:lvl w:ilvl="3" w:tplc="0408000F">
      <w:start w:val="1"/>
      <w:numFmt w:val="decimal"/>
      <w:lvlText w:val="%4."/>
      <w:lvlJc w:val="left"/>
      <w:pPr>
        <w:tabs>
          <w:tab w:val="num" w:pos="3480"/>
        </w:tabs>
        <w:ind w:left="3480" w:hanging="360"/>
      </w:pPr>
    </w:lvl>
    <w:lvl w:ilvl="4" w:tplc="04080019">
      <w:start w:val="1"/>
      <w:numFmt w:val="lowerLetter"/>
      <w:lvlText w:val="%5."/>
      <w:lvlJc w:val="left"/>
      <w:pPr>
        <w:tabs>
          <w:tab w:val="num" w:pos="4200"/>
        </w:tabs>
        <w:ind w:left="4200" w:hanging="360"/>
      </w:pPr>
    </w:lvl>
    <w:lvl w:ilvl="5" w:tplc="0408001B">
      <w:start w:val="1"/>
      <w:numFmt w:val="lowerRoman"/>
      <w:lvlText w:val="%6."/>
      <w:lvlJc w:val="right"/>
      <w:pPr>
        <w:tabs>
          <w:tab w:val="num" w:pos="4920"/>
        </w:tabs>
        <w:ind w:left="4920" w:hanging="180"/>
      </w:pPr>
    </w:lvl>
    <w:lvl w:ilvl="6" w:tplc="0408000F">
      <w:start w:val="1"/>
      <w:numFmt w:val="decimal"/>
      <w:lvlText w:val="%7."/>
      <w:lvlJc w:val="left"/>
      <w:pPr>
        <w:tabs>
          <w:tab w:val="num" w:pos="5640"/>
        </w:tabs>
        <w:ind w:left="5640" w:hanging="360"/>
      </w:pPr>
    </w:lvl>
    <w:lvl w:ilvl="7" w:tplc="04080019">
      <w:start w:val="1"/>
      <w:numFmt w:val="lowerLetter"/>
      <w:lvlText w:val="%8."/>
      <w:lvlJc w:val="left"/>
      <w:pPr>
        <w:tabs>
          <w:tab w:val="num" w:pos="6360"/>
        </w:tabs>
        <w:ind w:left="6360" w:hanging="360"/>
      </w:pPr>
    </w:lvl>
    <w:lvl w:ilvl="8" w:tplc="0408001B">
      <w:start w:val="1"/>
      <w:numFmt w:val="lowerRoman"/>
      <w:lvlText w:val="%9."/>
      <w:lvlJc w:val="right"/>
      <w:pPr>
        <w:tabs>
          <w:tab w:val="num" w:pos="7080"/>
        </w:tabs>
        <w:ind w:left="7080" w:hanging="180"/>
      </w:pPr>
    </w:lvl>
  </w:abstractNum>
  <w:abstractNum w:abstractNumId="3">
    <w:nsid w:val="16D062FD"/>
    <w:multiLevelType w:val="hybridMultilevel"/>
    <w:tmpl w:val="98F21F3E"/>
    <w:lvl w:ilvl="0" w:tplc="0408000F">
      <w:start w:val="1"/>
      <w:numFmt w:val="decimal"/>
      <w:lvlText w:val="%1."/>
      <w:lvlJc w:val="left"/>
      <w:pPr>
        <w:tabs>
          <w:tab w:val="num" w:pos="1070"/>
        </w:tabs>
        <w:ind w:left="1070" w:hanging="360"/>
      </w:pPr>
    </w:lvl>
    <w:lvl w:ilvl="1" w:tplc="04080019">
      <w:start w:val="1"/>
      <w:numFmt w:val="lowerLetter"/>
      <w:lvlText w:val="%2."/>
      <w:lvlJc w:val="left"/>
      <w:pPr>
        <w:tabs>
          <w:tab w:val="num" w:pos="1648"/>
        </w:tabs>
        <w:ind w:left="1648" w:hanging="360"/>
      </w:pPr>
    </w:lvl>
    <w:lvl w:ilvl="2" w:tplc="0408001B">
      <w:start w:val="1"/>
      <w:numFmt w:val="lowerRoman"/>
      <w:lvlText w:val="%3."/>
      <w:lvlJc w:val="right"/>
      <w:pPr>
        <w:tabs>
          <w:tab w:val="num" w:pos="2368"/>
        </w:tabs>
        <w:ind w:left="2368" w:hanging="180"/>
      </w:pPr>
    </w:lvl>
    <w:lvl w:ilvl="3" w:tplc="0408000F">
      <w:start w:val="1"/>
      <w:numFmt w:val="decimal"/>
      <w:lvlText w:val="%4."/>
      <w:lvlJc w:val="left"/>
      <w:pPr>
        <w:tabs>
          <w:tab w:val="num" w:pos="3088"/>
        </w:tabs>
        <w:ind w:left="3088" w:hanging="360"/>
      </w:pPr>
    </w:lvl>
    <w:lvl w:ilvl="4" w:tplc="04080019">
      <w:start w:val="1"/>
      <w:numFmt w:val="lowerLetter"/>
      <w:lvlText w:val="%5."/>
      <w:lvlJc w:val="left"/>
      <w:pPr>
        <w:tabs>
          <w:tab w:val="num" w:pos="3808"/>
        </w:tabs>
        <w:ind w:left="3808" w:hanging="360"/>
      </w:pPr>
    </w:lvl>
    <w:lvl w:ilvl="5" w:tplc="0408001B">
      <w:start w:val="1"/>
      <w:numFmt w:val="lowerRoman"/>
      <w:lvlText w:val="%6."/>
      <w:lvlJc w:val="right"/>
      <w:pPr>
        <w:tabs>
          <w:tab w:val="num" w:pos="4528"/>
        </w:tabs>
        <w:ind w:left="4528" w:hanging="180"/>
      </w:pPr>
    </w:lvl>
    <w:lvl w:ilvl="6" w:tplc="0408000F">
      <w:start w:val="1"/>
      <w:numFmt w:val="decimal"/>
      <w:lvlText w:val="%7."/>
      <w:lvlJc w:val="left"/>
      <w:pPr>
        <w:tabs>
          <w:tab w:val="num" w:pos="5248"/>
        </w:tabs>
        <w:ind w:left="5248" w:hanging="360"/>
      </w:pPr>
    </w:lvl>
    <w:lvl w:ilvl="7" w:tplc="04080019">
      <w:start w:val="1"/>
      <w:numFmt w:val="lowerLetter"/>
      <w:lvlText w:val="%8."/>
      <w:lvlJc w:val="left"/>
      <w:pPr>
        <w:tabs>
          <w:tab w:val="num" w:pos="5968"/>
        </w:tabs>
        <w:ind w:left="5968" w:hanging="360"/>
      </w:pPr>
    </w:lvl>
    <w:lvl w:ilvl="8" w:tplc="0408001B">
      <w:start w:val="1"/>
      <w:numFmt w:val="lowerRoman"/>
      <w:lvlText w:val="%9."/>
      <w:lvlJc w:val="right"/>
      <w:pPr>
        <w:tabs>
          <w:tab w:val="num" w:pos="6688"/>
        </w:tabs>
        <w:ind w:left="6688" w:hanging="180"/>
      </w:pPr>
    </w:lvl>
  </w:abstractNum>
  <w:abstractNum w:abstractNumId="4">
    <w:nsid w:val="206E4DAF"/>
    <w:multiLevelType w:val="hybridMultilevel"/>
    <w:tmpl w:val="0DDAAC2A"/>
    <w:lvl w:ilvl="0" w:tplc="0408000B">
      <w:start w:val="1"/>
      <w:numFmt w:val="bullet"/>
      <w:lvlText w:val=""/>
      <w:lvlJc w:val="left"/>
      <w:pPr>
        <w:tabs>
          <w:tab w:val="num" w:pos="2160"/>
        </w:tabs>
        <w:ind w:left="2160" w:hanging="360"/>
      </w:pPr>
      <w:rPr>
        <w:rFonts w:ascii="Wingdings" w:hAnsi="Wingdings" w:cs="Wingdings" w:hint="default"/>
      </w:rPr>
    </w:lvl>
    <w:lvl w:ilvl="1" w:tplc="04080003">
      <w:start w:val="1"/>
      <w:numFmt w:val="bullet"/>
      <w:lvlText w:val="o"/>
      <w:lvlJc w:val="left"/>
      <w:pPr>
        <w:tabs>
          <w:tab w:val="num" w:pos="2880"/>
        </w:tabs>
        <w:ind w:left="2880" w:hanging="360"/>
      </w:pPr>
      <w:rPr>
        <w:rFonts w:ascii="Courier New" w:hAnsi="Courier New" w:cs="Courier New" w:hint="default"/>
      </w:rPr>
    </w:lvl>
    <w:lvl w:ilvl="2" w:tplc="04080005">
      <w:start w:val="1"/>
      <w:numFmt w:val="bullet"/>
      <w:lvlText w:val=""/>
      <w:lvlJc w:val="left"/>
      <w:pPr>
        <w:tabs>
          <w:tab w:val="num" w:pos="3600"/>
        </w:tabs>
        <w:ind w:left="3600" w:hanging="360"/>
      </w:pPr>
      <w:rPr>
        <w:rFonts w:ascii="Wingdings" w:hAnsi="Wingdings" w:cs="Wingdings" w:hint="default"/>
      </w:rPr>
    </w:lvl>
    <w:lvl w:ilvl="3" w:tplc="04080001">
      <w:start w:val="1"/>
      <w:numFmt w:val="bullet"/>
      <w:lvlText w:val=""/>
      <w:lvlJc w:val="left"/>
      <w:pPr>
        <w:tabs>
          <w:tab w:val="num" w:pos="4320"/>
        </w:tabs>
        <w:ind w:left="4320" w:hanging="360"/>
      </w:pPr>
      <w:rPr>
        <w:rFonts w:ascii="Symbol" w:hAnsi="Symbol" w:cs="Symbol" w:hint="default"/>
      </w:rPr>
    </w:lvl>
    <w:lvl w:ilvl="4" w:tplc="04080003">
      <w:start w:val="1"/>
      <w:numFmt w:val="bullet"/>
      <w:lvlText w:val="o"/>
      <w:lvlJc w:val="left"/>
      <w:pPr>
        <w:tabs>
          <w:tab w:val="num" w:pos="5040"/>
        </w:tabs>
        <w:ind w:left="5040" w:hanging="360"/>
      </w:pPr>
      <w:rPr>
        <w:rFonts w:ascii="Courier New" w:hAnsi="Courier New" w:cs="Courier New" w:hint="default"/>
      </w:rPr>
    </w:lvl>
    <w:lvl w:ilvl="5" w:tplc="04080005">
      <w:start w:val="1"/>
      <w:numFmt w:val="bullet"/>
      <w:lvlText w:val=""/>
      <w:lvlJc w:val="left"/>
      <w:pPr>
        <w:tabs>
          <w:tab w:val="num" w:pos="5760"/>
        </w:tabs>
        <w:ind w:left="5760" w:hanging="360"/>
      </w:pPr>
      <w:rPr>
        <w:rFonts w:ascii="Wingdings" w:hAnsi="Wingdings" w:cs="Wingdings" w:hint="default"/>
      </w:rPr>
    </w:lvl>
    <w:lvl w:ilvl="6" w:tplc="04080001">
      <w:start w:val="1"/>
      <w:numFmt w:val="bullet"/>
      <w:lvlText w:val=""/>
      <w:lvlJc w:val="left"/>
      <w:pPr>
        <w:tabs>
          <w:tab w:val="num" w:pos="6480"/>
        </w:tabs>
        <w:ind w:left="6480" w:hanging="360"/>
      </w:pPr>
      <w:rPr>
        <w:rFonts w:ascii="Symbol" w:hAnsi="Symbol" w:cs="Symbol" w:hint="default"/>
      </w:rPr>
    </w:lvl>
    <w:lvl w:ilvl="7" w:tplc="04080003">
      <w:start w:val="1"/>
      <w:numFmt w:val="bullet"/>
      <w:lvlText w:val="o"/>
      <w:lvlJc w:val="left"/>
      <w:pPr>
        <w:tabs>
          <w:tab w:val="num" w:pos="7200"/>
        </w:tabs>
        <w:ind w:left="7200" w:hanging="360"/>
      </w:pPr>
      <w:rPr>
        <w:rFonts w:ascii="Courier New" w:hAnsi="Courier New" w:cs="Courier New" w:hint="default"/>
      </w:rPr>
    </w:lvl>
    <w:lvl w:ilvl="8" w:tplc="04080005">
      <w:start w:val="1"/>
      <w:numFmt w:val="bullet"/>
      <w:lvlText w:val=""/>
      <w:lvlJc w:val="left"/>
      <w:pPr>
        <w:tabs>
          <w:tab w:val="num" w:pos="7920"/>
        </w:tabs>
        <w:ind w:left="7920" w:hanging="360"/>
      </w:pPr>
      <w:rPr>
        <w:rFonts w:ascii="Wingdings" w:hAnsi="Wingdings" w:cs="Wingdings" w:hint="default"/>
      </w:rPr>
    </w:lvl>
  </w:abstractNum>
  <w:abstractNum w:abstractNumId="5">
    <w:nsid w:val="3B7F3E4F"/>
    <w:multiLevelType w:val="hybridMultilevel"/>
    <w:tmpl w:val="5794277C"/>
    <w:lvl w:ilvl="0" w:tplc="0408000B">
      <w:start w:val="1"/>
      <w:numFmt w:val="bullet"/>
      <w:lvlText w:val=""/>
      <w:lvlJc w:val="left"/>
      <w:pPr>
        <w:tabs>
          <w:tab w:val="num" w:pos="2160"/>
        </w:tabs>
        <w:ind w:left="2160" w:hanging="360"/>
      </w:pPr>
      <w:rPr>
        <w:rFonts w:ascii="Wingdings" w:hAnsi="Wingdings" w:cs="Wingdings" w:hint="default"/>
      </w:rPr>
    </w:lvl>
    <w:lvl w:ilvl="1" w:tplc="04080003">
      <w:start w:val="1"/>
      <w:numFmt w:val="bullet"/>
      <w:lvlText w:val="o"/>
      <w:lvlJc w:val="left"/>
      <w:pPr>
        <w:tabs>
          <w:tab w:val="num" w:pos="2880"/>
        </w:tabs>
        <w:ind w:left="2880" w:hanging="360"/>
      </w:pPr>
      <w:rPr>
        <w:rFonts w:ascii="Courier New" w:hAnsi="Courier New" w:cs="Courier New" w:hint="default"/>
      </w:rPr>
    </w:lvl>
    <w:lvl w:ilvl="2" w:tplc="04080005">
      <w:start w:val="1"/>
      <w:numFmt w:val="bullet"/>
      <w:lvlText w:val=""/>
      <w:lvlJc w:val="left"/>
      <w:pPr>
        <w:tabs>
          <w:tab w:val="num" w:pos="3600"/>
        </w:tabs>
        <w:ind w:left="3600" w:hanging="360"/>
      </w:pPr>
      <w:rPr>
        <w:rFonts w:ascii="Wingdings" w:hAnsi="Wingdings" w:cs="Wingdings" w:hint="default"/>
      </w:rPr>
    </w:lvl>
    <w:lvl w:ilvl="3" w:tplc="04080001">
      <w:start w:val="1"/>
      <w:numFmt w:val="bullet"/>
      <w:lvlText w:val=""/>
      <w:lvlJc w:val="left"/>
      <w:pPr>
        <w:tabs>
          <w:tab w:val="num" w:pos="4320"/>
        </w:tabs>
        <w:ind w:left="4320" w:hanging="360"/>
      </w:pPr>
      <w:rPr>
        <w:rFonts w:ascii="Symbol" w:hAnsi="Symbol" w:cs="Symbol" w:hint="default"/>
      </w:rPr>
    </w:lvl>
    <w:lvl w:ilvl="4" w:tplc="04080003">
      <w:start w:val="1"/>
      <w:numFmt w:val="bullet"/>
      <w:lvlText w:val="o"/>
      <w:lvlJc w:val="left"/>
      <w:pPr>
        <w:tabs>
          <w:tab w:val="num" w:pos="5040"/>
        </w:tabs>
        <w:ind w:left="5040" w:hanging="360"/>
      </w:pPr>
      <w:rPr>
        <w:rFonts w:ascii="Courier New" w:hAnsi="Courier New" w:cs="Courier New" w:hint="default"/>
      </w:rPr>
    </w:lvl>
    <w:lvl w:ilvl="5" w:tplc="04080005">
      <w:start w:val="1"/>
      <w:numFmt w:val="bullet"/>
      <w:lvlText w:val=""/>
      <w:lvlJc w:val="left"/>
      <w:pPr>
        <w:tabs>
          <w:tab w:val="num" w:pos="5760"/>
        </w:tabs>
        <w:ind w:left="5760" w:hanging="360"/>
      </w:pPr>
      <w:rPr>
        <w:rFonts w:ascii="Wingdings" w:hAnsi="Wingdings" w:cs="Wingdings" w:hint="default"/>
      </w:rPr>
    </w:lvl>
    <w:lvl w:ilvl="6" w:tplc="04080001">
      <w:start w:val="1"/>
      <w:numFmt w:val="bullet"/>
      <w:lvlText w:val=""/>
      <w:lvlJc w:val="left"/>
      <w:pPr>
        <w:tabs>
          <w:tab w:val="num" w:pos="6480"/>
        </w:tabs>
        <w:ind w:left="6480" w:hanging="360"/>
      </w:pPr>
      <w:rPr>
        <w:rFonts w:ascii="Symbol" w:hAnsi="Symbol" w:cs="Symbol" w:hint="default"/>
      </w:rPr>
    </w:lvl>
    <w:lvl w:ilvl="7" w:tplc="04080003">
      <w:start w:val="1"/>
      <w:numFmt w:val="bullet"/>
      <w:lvlText w:val="o"/>
      <w:lvlJc w:val="left"/>
      <w:pPr>
        <w:tabs>
          <w:tab w:val="num" w:pos="7200"/>
        </w:tabs>
        <w:ind w:left="7200" w:hanging="360"/>
      </w:pPr>
      <w:rPr>
        <w:rFonts w:ascii="Courier New" w:hAnsi="Courier New" w:cs="Courier New" w:hint="default"/>
      </w:rPr>
    </w:lvl>
    <w:lvl w:ilvl="8" w:tplc="04080005">
      <w:start w:val="1"/>
      <w:numFmt w:val="bullet"/>
      <w:lvlText w:val=""/>
      <w:lvlJc w:val="left"/>
      <w:pPr>
        <w:tabs>
          <w:tab w:val="num" w:pos="7920"/>
        </w:tabs>
        <w:ind w:left="7920" w:hanging="360"/>
      </w:pPr>
      <w:rPr>
        <w:rFonts w:ascii="Wingdings" w:hAnsi="Wingdings" w:cs="Wingdings" w:hint="default"/>
      </w:rPr>
    </w:lvl>
  </w:abstractNum>
  <w:abstractNum w:abstractNumId="6">
    <w:nsid w:val="58F50A92"/>
    <w:multiLevelType w:val="hybridMultilevel"/>
    <w:tmpl w:val="68DE9E5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5FC30787"/>
    <w:multiLevelType w:val="hybridMultilevel"/>
    <w:tmpl w:val="494436A4"/>
    <w:lvl w:ilvl="0" w:tplc="0408000F">
      <w:start w:val="1"/>
      <w:numFmt w:val="decimal"/>
      <w:lvlText w:val="%1."/>
      <w:lvlJc w:val="left"/>
      <w:pPr>
        <w:tabs>
          <w:tab w:val="num" w:pos="928"/>
        </w:tabs>
        <w:ind w:left="928" w:hanging="360"/>
      </w:pPr>
      <w:rPr>
        <w:rFonts w:hint="default"/>
      </w:rPr>
    </w:lvl>
    <w:lvl w:ilvl="1" w:tplc="04080019">
      <w:start w:val="1"/>
      <w:numFmt w:val="lowerLetter"/>
      <w:lvlText w:val="%2."/>
      <w:lvlJc w:val="left"/>
      <w:pPr>
        <w:tabs>
          <w:tab w:val="num" w:pos="1648"/>
        </w:tabs>
        <w:ind w:left="1648" w:hanging="360"/>
      </w:pPr>
    </w:lvl>
    <w:lvl w:ilvl="2" w:tplc="0408001B">
      <w:start w:val="1"/>
      <w:numFmt w:val="lowerRoman"/>
      <w:lvlText w:val="%3."/>
      <w:lvlJc w:val="right"/>
      <w:pPr>
        <w:tabs>
          <w:tab w:val="num" w:pos="2368"/>
        </w:tabs>
        <w:ind w:left="2368" w:hanging="180"/>
      </w:pPr>
    </w:lvl>
    <w:lvl w:ilvl="3" w:tplc="0408000F">
      <w:start w:val="1"/>
      <w:numFmt w:val="decimal"/>
      <w:lvlText w:val="%4."/>
      <w:lvlJc w:val="left"/>
      <w:pPr>
        <w:tabs>
          <w:tab w:val="num" w:pos="3088"/>
        </w:tabs>
        <w:ind w:left="3088" w:hanging="360"/>
      </w:pPr>
    </w:lvl>
    <w:lvl w:ilvl="4" w:tplc="04080019">
      <w:start w:val="1"/>
      <w:numFmt w:val="lowerLetter"/>
      <w:lvlText w:val="%5."/>
      <w:lvlJc w:val="left"/>
      <w:pPr>
        <w:tabs>
          <w:tab w:val="num" w:pos="3808"/>
        </w:tabs>
        <w:ind w:left="3808" w:hanging="360"/>
      </w:pPr>
    </w:lvl>
    <w:lvl w:ilvl="5" w:tplc="0408001B">
      <w:start w:val="1"/>
      <w:numFmt w:val="lowerRoman"/>
      <w:lvlText w:val="%6."/>
      <w:lvlJc w:val="right"/>
      <w:pPr>
        <w:tabs>
          <w:tab w:val="num" w:pos="4528"/>
        </w:tabs>
        <w:ind w:left="4528" w:hanging="180"/>
      </w:pPr>
    </w:lvl>
    <w:lvl w:ilvl="6" w:tplc="0408000F">
      <w:start w:val="1"/>
      <w:numFmt w:val="decimal"/>
      <w:lvlText w:val="%7."/>
      <w:lvlJc w:val="left"/>
      <w:pPr>
        <w:tabs>
          <w:tab w:val="num" w:pos="5248"/>
        </w:tabs>
        <w:ind w:left="5248" w:hanging="360"/>
      </w:pPr>
    </w:lvl>
    <w:lvl w:ilvl="7" w:tplc="04080019">
      <w:start w:val="1"/>
      <w:numFmt w:val="lowerLetter"/>
      <w:lvlText w:val="%8."/>
      <w:lvlJc w:val="left"/>
      <w:pPr>
        <w:tabs>
          <w:tab w:val="num" w:pos="5968"/>
        </w:tabs>
        <w:ind w:left="5968" w:hanging="360"/>
      </w:pPr>
    </w:lvl>
    <w:lvl w:ilvl="8" w:tplc="0408001B">
      <w:start w:val="1"/>
      <w:numFmt w:val="lowerRoman"/>
      <w:lvlText w:val="%9."/>
      <w:lvlJc w:val="right"/>
      <w:pPr>
        <w:tabs>
          <w:tab w:val="num" w:pos="6688"/>
        </w:tabs>
        <w:ind w:left="6688" w:hanging="180"/>
      </w:pPr>
    </w:lvl>
  </w:abstractNum>
  <w:abstractNum w:abstractNumId="8">
    <w:nsid w:val="63516FA9"/>
    <w:multiLevelType w:val="hybridMultilevel"/>
    <w:tmpl w:val="EC82C67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nsid w:val="670D2DEB"/>
    <w:multiLevelType w:val="hybridMultilevel"/>
    <w:tmpl w:val="DCFC5800"/>
    <w:lvl w:ilvl="0" w:tplc="6B5885AA">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760B492C"/>
    <w:multiLevelType w:val="hybridMultilevel"/>
    <w:tmpl w:val="B788689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79FF75C2"/>
    <w:multiLevelType w:val="hybridMultilevel"/>
    <w:tmpl w:val="7F0C6D0C"/>
    <w:lvl w:ilvl="0" w:tplc="28B64D08">
      <w:numFmt w:val="bullet"/>
      <w:lvlText w:val="-"/>
      <w:lvlJc w:val="left"/>
      <w:pPr>
        <w:tabs>
          <w:tab w:val="num" w:pos="720"/>
        </w:tabs>
        <w:ind w:left="720" w:hanging="360"/>
      </w:pPr>
      <w:rPr>
        <w:rFonts w:ascii="Arial" w:eastAsia="Times New Roman" w:hAnsi="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5"/>
  </w:num>
  <w:num w:numId="9">
    <w:abstractNumId w:val="1"/>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rsids>
    <w:rsidRoot w:val="00EB2881"/>
    <w:rsid w:val="00085074"/>
    <w:rsid w:val="0013024D"/>
    <w:rsid w:val="00183E45"/>
    <w:rsid w:val="00190148"/>
    <w:rsid w:val="001A3BB0"/>
    <w:rsid w:val="001E18CB"/>
    <w:rsid w:val="001F2D98"/>
    <w:rsid w:val="003307DB"/>
    <w:rsid w:val="00332C6B"/>
    <w:rsid w:val="00336AB1"/>
    <w:rsid w:val="003747B6"/>
    <w:rsid w:val="00397106"/>
    <w:rsid w:val="003A68A0"/>
    <w:rsid w:val="003B1A02"/>
    <w:rsid w:val="00403CF8"/>
    <w:rsid w:val="004105B1"/>
    <w:rsid w:val="004578A0"/>
    <w:rsid w:val="00471B3A"/>
    <w:rsid w:val="00511BDA"/>
    <w:rsid w:val="00536CFE"/>
    <w:rsid w:val="00586603"/>
    <w:rsid w:val="005D684B"/>
    <w:rsid w:val="006002AD"/>
    <w:rsid w:val="0069708F"/>
    <w:rsid w:val="006D2421"/>
    <w:rsid w:val="006E13E8"/>
    <w:rsid w:val="00720D65"/>
    <w:rsid w:val="007314BE"/>
    <w:rsid w:val="00733FF1"/>
    <w:rsid w:val="007447B7"/>
    <w:rsid w:val="00771E5E"/>
    <w:rsid w:val="007D4BC6"/>
    <w:rsid w:val="007E3BE6"/>
    <w:rsid w:val="00821138"/>
    <w:rsid w:val="008445C9"/>
    <w:rsid w:val="00873660"/>
    <w:rsid w:val="00873DA5"/>
    <w:rsid w:val="008B473A"/>
    <w:rsid w:val="008C1BBC"/>
    <w:rsid w:val="008D14E0"/>
    <w:rsid w:val="008E1089"/>
    <w:rsid w:val="00922485"/>
    <w:rsid w:val="009757A7"/>
    <w:rsid w:val="009B34F4"/>
    <w:rsid w:val="00A134AE"/>
    <w:rsid w:val="00A73859"/>
    <w:rsid w:val="00B04474"/>
    <w:rsid w:val="00B233F3"/>
    <w:rsid w:val="00B315F8"/>
    <w:rsid w:val="00B67C86"/>
    <w:rsid w:val="00B87F9F"/>
    <w:rsid w:val="00BA6398"/>
    <w:rsid w:val="00BB289A"/>
    <w:rsid w:val="00C01C03"/>
    <w:rsid w:val="00D12ABE"/>
    <w:rsid w:val="00D1312D"/>
    <w:rsid w:val="00D51E44"/>
    <w:rsid w:val="00D868CF"/>
    <w:rsid w:val="00D92964"/>
    <w:rsid w:val="00DB6272"/>
    <w:rsid w:val="00E04684"/>
    <w:rsid w:val="00E84E4D"/>
    <w:rsid w:val="00E86220"/>
    <w:rsid w:val="00EB2881"/>
    <w:rsid w:val="00EC5F71"/>
    <w:rsid w:val="00FB3D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E5E"/>
    <w:pPr>
      <w:suppressAutoHyphens/>
    </w:pPr>
    <w:rPr>
      <w:color w:val="000000"/>
      <w:sz w:val="20"/>
      <w:szCs w:val="20"/>
    </w:rPr>
  </w:style>
  <w:style w:type="paragraph" w:styleId="1">
    <w:name w:val="heading 1"/>
    <w:basedOn w:val="a"/>
    <w:next w:val="a0"/>
    <w:link w:val="1Char"/>
    <w:uiPriority w:val="99"/>
    <w:qFormat/>
    <w:rsid w:val="00771E5E"/>
    <w:pPr>
      <w:keepNext/>
      <w:spacing w:before="240" w:after="120"/>
      <w:outlineLvl w:val="0"/>
    </w:pPr>
    <w:rPr>
      <w:b/>
      <w:bCs/>
      <w:color w:val="auto"/>
      <w:sz w:val="24"/>
      <w:szCs w:val="24"/>
      <w:lang w:val="en-US"/>
    </w:rPr>
  </w:style>
  <w:style w:type="paragraph" w:styleId="2">
    <w:name w:val="heading 2"/>
    <w:basedOn w:val="a"/>
    <w:next w:val="a0"/>
    <w:link w:val="2Char"/>
    <w:uiPriority w:val="99"/>
    <w:qFormat/>
    <w:rsid w:val="00771E5E"/>
    <w:pPr>
      <w:keepNext/>
      <w:spacing w:before="160" w:after="120"/>
      <w:outlineLvl w:val="1"/>
    </w:pPr>
    <w:rPr>
      <w:b/>
      <w:bCs/>
      <w:color w:val="auto"/>
      <w:sz w:val="22"/>
      <w:szCs w:val="22"/>
      <w:lang w:val="en-US"/>
    </w:rPr>
  </w:style>
  <w:style w:type="paragraph" w:styleId="3">
    <w:name w:val="heading 3"/>
    <w:basedOn w:val="a"/>
    <w:next w:val="a0"/>
    <w:link w:val="3Char"/>
    <w:uiPriority w:val="99"/>
    <w:qFormat/>
    <w:rsid w:val="00771E5E"/>
    <w:pPr>
      <w:keepNext/>
      <w:spacing w:before="120" w:after="80"/>
      <w:outlineLvl w:val="2"/>
    </w:pPr>
    <w:rPr>
      <w:b/>
      <w:bCs/>
      <w:color w:val="auto"/>
      <w:lang w:val="en-US"/>
    </w:rPr>
  </w:style>
  <w:style w:type="paragraph" w:styleId="4">
    <w:name w:val="heading 4"/>
    <w:basedOn w:val="a"/>
    <w:next w:val="a"/>
    <w:link w:val="4Char"/>
    <w:uiPriority w:val="99"/>
    <w:qFormat/>
    <w:rsid w:val="00771E5E"/>
    <w:pPr>
      <w:keepNext/>
      <w:spacing w:before="234" w:line="360" w:lineRule="atLeast"/>
      <w:ind w:right="-51"/>
      <w:jc w:val="center"/>
      <w:outlineLvl w:val="3"/>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1D4D60"/>
    <w:rPr>
      <w:b/>
      <w:bCs/>
      <w:sz w:val="24"/>
      <w:szCs w:val="24"/>
      <w:lang w:val="en-US"/>
    </w:rPr>
  </w:style>
  <w:style w:type="character" w:customStyle="1" w:styleId="2Char">
    <w:name w:val="Επικεφαλίδα 2 Char"/>
    <w:basedOn w:val="a1"/>
    <w:link w:val="2"/>
    <w:uiPriority w:val="99"/>
    <w:rsid w:val="001D4D60"/>
    <w:rPr>
      <w:b/>
      <w:bCs/>
      <w:lang w:val="en-US"/>
    </w:rPr>
  </w:style>
  <w:style w:type="character" w:customStyle="1" w:styleId="3Char">
    <w:name w:val="Επικεφαλίδα 3 Char"/>
    <w:basedOn w:val="a1"/>
    <w:link w:val="3"/>
    <w:uiPriority w:val="99"/>
    <w:rsid w:val="001D4D60"/>
    <w:rPr>
      <w:b/>
      <w:bCs/>
      <w:sz w:val="20"/>
      <w:szCs w:val="20"/>
      <w:lang w:val="en-US"/>
    </w:rPr>
  </w:style>
  <w:style w:type="character" w:customStyle="1" w:styleId="4Char">
    <w:name w:val="Επικεφαλίδα 4 Char"/>
    <w:basedOn w:val="a1"/>
    <w:link w:val="4"/>
    <w:uiPriority w:val="99"/>
    <w:rsid w:val="001D4D60"/>
    <w:rPr>
      <w:color w:val="000000"/>
      <w:sz w:val="24"/>
      <w:szCs w:val="24"/>
    </w:rPr>
  </w:style>
  <w:style w:type="character" w:customStyle="1" w:styleId="WW-Absatz-Standardschriftart">
    <w:name w:val="WW-Absatz-Standardschriftart"/>
    <w:uiPriority w:val="99"/>
    <w:rsid w:val="00771E5E"/>
  </w:style>
  <w:style w:type="character" w:customStyle="1" w:styleId="WW-Absatz-Standardschriftart1">
    <w:name w:val="WW-Absatz-Standardschriftart1"/>
    <w:uiPriority w:val="99"/>
    <w:rsid w:val="00771E5E"/>
  </w:style>
  <w:style w:type="character" w:customStyle="1" w:styleId="WW-Absatz-Standardschriftart11">
    <w:name w:val="WW-Absatz-Standardschriftart11"/>
    <w:uiPriority w:val="99"/>
    <w:rsid w:val="00771E5E"/>
  </w:style>
  <w:style w:type="character" w:customStyle="1" w:styleId="WW-Absatz-Standardschriftart111">
    <w:name w:val="WW-Absatz-Standardschriftart111"/>
    <w:uiPriority w:val="99"/>
    <w:rsid w:val="00771E5E"/>
  </w:style>
  <w:style w:type="character" w:customStyle="1" w:styleId="WW-Absatz-Standardschriftart1111">
    <w:name w:val="WW-Absatz-Standardschriftart1111"/>
    <w:uiPriority w:val="99"/>
    <w:rsid w:val="00771E5E"/>
  </w:style>
  <w:style w:type="character" w:customStyle="1" w:styleId="WW-Absatz-Standardschriftart11111">
    <w:name w:val="WW-Absatz-Standardschriftart11111"/>
    <w:uiPriority w:val="99"/>
    <w:rsid w:val="00771E5E"/>
  </w:style>
  <w:style w:type="character" w:customStyle="1" w:styleId="WW-Absatz-Standardschriftart111111">
    <w:name w:val="WW-Absatz-Standardschriftart111111"/>
    <w:uiPriority w:val="99"/>
    <w:rsid w:val="00771E5E"/>
  </w:style>
  <w:style w:type="character" w:customStyle="1" w:styleId="WW-Absatz-Standardschriftart1111111">
    <w:name w:val="WW-Absatz-Standardschriftart1111111"/>
    <w:uiPriority w:val="99"/>
    <w:rsid w:val="00771E5E"/>
  </w:style>
  <w:style w:type="character" w:customStyle="1" w:styleId="WW-Absatz-Standardschriftart11111111">
    <w:name w:val="WW-Absatz-Standardschriftart11111111"/>
    <w:uiPriority w:val="99"/>
    <w:rsid w:val="00771E5E"/>
  </w:style>
  <w:style w:type="character" w:customStyle="1" w:styleId="WW-Absatz-Standardschriftart111111111">
    <w:name w:val="WW-Absatz-Standardschriftart111111111"/>
    <w:uiPriority w:val="99"/>
    <w:rsid w:val="00771E5E"/>
  </w:style>
  <w:style w:type="character" w:customStyle="1" w:styleId="WW-Absatz-Standardschriftart1111111111">
    <w:name w:val="WW-Absatz-Standardschriftart1111111111"/>
    <w:uiPriority w:val="99"/>
    <w:rsid w:val="00771E5E"/>
  </w:style>
  <w:style w:type="character" w:customStyle="1" w:styleId="WW-Absatz-Standardschriftart11111111111">
    <w:name w:val="WW-Absatz-Standardschriftart11111111111"/>
    <w:uiPriority w:val="99"/>
    <w:rsid w:val="00771E5E"/>
  </w:style>
  <w:style w:type="character" w:customStyle="1" w:styleId="WW-Absatz-Standardschriftart111111111111">
    <w:name w:val="WW-Absatz-Standardschriftart111111111111"/>
    <w:uiPriority w:val="99"/>
    <w:rsid w:val="00771E5E"/>
  </w:style>
  <w:style w:type="character" w:customStyle="1" w:styleId="WW-Absatz-Standardschriftart1111111111111">
    <w:name w:val="WW-Absatz-Standardschriftart1111111111111"/>
    <w:uiPriority w:val="99"/>
    <w:rsid w:val="00771E5E"/>
  </w:style>
  <w:style w:type="character" w:customStyle="1" w:styleId="WW-Absatz-Standardschriftart11111111111111">
    <w:name w:val="WW-Absatz-Standardschriftart11111111111111"/>
    <w:uiPriority w:val="99"/>
    <w:rsid w:val="00771E5E"/>
  </w:style>
  <w:style w:type="character" w:customStyle="1" w:styleId="WW-Absatz-Standardschriftart111111111111111">
    <w:name w:val="WW-Absatz-Standardschriftart111111111111111"/>
    <w:uiPriority w:val="99"/>
    <w:rsid w:val="00771E5E"/>
  </w:style>
  <w:style w:type="character" w:customStyle="1" w:styleId="WW-Absatz-Standardschriftart1111111111111111">
    <w:name w:val="WW-Absatz-Standardschriftart1111111111111111"/>
    <w:uiPriority w:val="99"/>
    <w:rsid w:val="00771E5E"/>
  </w:style>
  <w:style w:type="character" w:customStyle="1" w:styleId="WW-Absatz-Standardschriftart11111111111111111">
    <w:name w:val="WW-Absatz-Standardschriftart11111111111111111"/>
    <w:uiPriority w:val="99"/>
    <w:rsid w:val="00771E5E"/>
  </w:style>
  <w:style w:type="character" w:customStyle="1" w:styleId="WW-Absatz-Standardschriftart111111111111111111">
    <w:name w:val="WW-Absatz-Standardschriftart111111111111111111"/>
    <w:uiPriority w:val="99"/>
    <w:rsid w:val="00771E5E"/>
  </w:style>
  <w:style w:type="character" w:customStyle="1" w:styleId="WW-Absatz-Standardschriftart1111111111111111111">
    <w:name w:val="WW-Absatz-Standardschriftart1111111111111111111"/>
    <w:uiPriority w:val="99"/>
    <w:rsid w:val="00771E5E"/>
  </w:style>
  <w:style w:type="character" w:customStyle="1" w:styleId="WW-Absatz-Standardschriftart11111111111111111111">
    <w:name w:val="WW-Absatz-Standardschriftart11111111111111111111"/>
    <w:uiPriority w:val="99"/>
    <w:rsid w:val="00771E5E"/>
  </w:style>
  <w:style w:type="character" w:customStyle="1" w:styleId="WW-Absatz-Standardschriftart111111111111111111111">
    <w:name w:val="WW-Absatz-Standardschriftart111111111111111111111"/>
    <w:uiPriority w:val="99"/>
    <w:rsid w:val="00771E5E"/>
  </w:style>
  <w:style w:type="character" w:customStyle="1" w:styleId="WW-Absatz-Standardschriftart1111111111111111111111">
    <w:name w:val="WW-Absatz-Standardschriftart1111111111111111111111"/>
    <w:uiPriority w:val="99"/>
    <w:rsid w:val="00771E5E"/>
  </w:style>
  <w:style w:type="character" w:customStyle="1" w:styleId="WW-Absatz-Standardschriftart11111111111111111111111">
    <w:name w:val="WW-Absatz-Standardschriftart11111111111111111111111"/>
    <w:uiPriority w:val="99"/>
    <w:rsid w:val="00771E5E"/>
  </w:style>
  <w:style w:type="character" w:customStyle="1" w:styleId="WW-Absatz-Standardschriftart111111111111111111111111">
    <w:name w:val="WW-Absatz-Standardschriftart111111111111111111111111"/>
    <w:uiPriority w:val="99"/>
    <w:rsid w:val="00771E5E"/>
  </w:style>
  <w:style w:type="character" w:customStyle="1" w:styleId="WW-DefaultParagraphFont">
    <w:name w:val="WW-Default Paragraph Font"/>
    <w:uiPriority w:val="99"/>
    <w:rsid w:val="00771E5E"/>
  </w:style>
  <w:style w:type="character" w:customStyle="1" w:styleId="NumberingSymbols">
    <w:name w:val="Numbering Symbols"/>
    <w:uiPriority w:val="99"/>
    <w:rsid w:val="00771E5E"/>
  </w:style>
  <w:style w:type="character" w:customStyle="1" w:styleId="WW-NumberingSymbols">
    <w:name w:val="WW-Numbering Symbols"/>
    <w:uiPriority w:val="99"/>
    <w:rsid w:val="00771E5E"/>
  </w:style>
  <w:style w:type="character" w:customStyle="1" w:styleId="WW-NumberingSymbols1">
    <w:name w:val="WW-Numbering Symbols1"/>
    <w:uiPriority w:val="99"/>
    <w:rsid w:val="00771E5E"/>
  </w:style>
  <w:style w:type="character" w:customStyle="1" w:styleId="WW-NumberingSymbols11">
    <w:name w:val="WW-Numbering Symbols11"/>
    <w:uiPriority w:val="99"/>
    <w:rsid w:val="00771E5E"/>
  </w:style>
  <w:style w:type="character" w:customStyle="1" w:styleId="WW-NumberingSymbols111">
    <w:name w:val="WW-Numbering Symbols111"/>
    <w:uiPriority w:val="99"/>
    <w:rsid w:val="00771E5E"/>
  </w:style>
  <w:style w:type="character" w:customStyle="1" w:styleId="WW-NumberingSymbols1111">
    <w:name w:val="WW-Numbering Symbols1111"/>
    <w:uiPriority w:val="99"/>
    <w:rsid w:val="00771E5E"/>
  </w:style>
  <w:style w:type="character" w:customStyle="1" w:styleId="WW-NumberingSymbols11111">
    <w:name w:val="WW-Numbering Symbols11111"/>
    <w:uiPriority w:val="99"/>
    <w:rsid w:val="00771E5E"/>
  </w:style>
  <w:style w:type="character" w:customStyle="1" w:styleId="WW-NumberingSymbols111111">
    <w:name w:val="WW-Numbering Symbols111111"/>
    <w:uiPriority w:val="99"/>
    <w:rsid w:val="00771E5E"/>
  </w:style>
  <w:style w:type="character" w:customStyle="1" w:styleId="WW-NumberingSymbols1111111">
    <w:name w:val="WW-Numbering Symbols1111111"/>
    <w:uiPriority w:val="99"/>
    <w:rsid w:val="00771E5E"/>
  </w:style>
  <w:style w:type="character" w:customStyle="1" w:styleId="WW-NumberingSymbols11111111">
    <w:name w:val="WW-Numbering Symbols11111111"/>
    <w:uiPriority w:val="99"/>
    <w:rsid w:val="00771E5E"/>
  </w:style>
  <w:style w:type="character" w:customStyle="1" w:styleId="WW-NumberingSymbols111111111">
    <w:name w:val="WW-Numbering Symbols111111111"/>
    <w:uiPriority w:val="99"/>
    <w:rsid w:val="00771E5E"/>
  </w:style>
  <w:style w:type="character" w:customStyle="1" w:styleId="WW-NumberingSymbols1111111111">
    <w:name w:val="WW-Numbering Symbols1111111111"/>
    <w:uiPriority w:val="99"/>
    <w:rsid w:val="00771E5E"/>
  </w:style>
  <w:style w:type="character" w:customStyle="1" w:styleId="WW-NumberingSymbols11111111111">
    <w:name w:val="WW-Numbering Symbols11111111111"/>
    <w:uiPriority w:val="99"/>
    <w:rsid w:val="00771E5E"/>
  </w:style>
  <w:style w:type="character" w:customStyle="1" w:styleId="WW-NumberingSymbols111111111111">
    <w:name w:val="WW-Numbering Symbols111111111111"/>
    <w:uiPriority w:val="99"/>
    <w:rsid w:val="00771E5E"/>
  </w:style>
  <w:style w:type="character" w:customStyle="1" w:styleId="WW-NumberingSymbols1111111111111">
    <w:name w:val="WW-Numbering Symbols1111111111111"/>
    <w:uiPriority w:val="99"/>
    <w:rsid w:val="00771E5E"/>
  </w:style>
  <w:style w:type="character" w:customStyle="1" w:styleId="WW-NumberingSymbols11111111111111">
    <w:name w:val="WW-Numbering Symbols11111111111111"/>
    <w:uiPriority w:val="99"/>
    <w:rsid w:val="00771E5E"/>
  </w:style>
  <w:style w:type="character" w:customStyle="1" w:styleId="WW-NumberingSymbols111111111111111">
    <w:name w:val="WW-Numbering Symbols111111111111111"/>
    <w:uiPriority w:val="99"/>
    <w:rsid w:val="00771E5E"/>
  </w:style>
  <w:style w:type="character" w:styleId="-">
    <w:name w:val="Hyperlink"/>
    <w:basedOn w:val="a1"/>
    <w:uiPriority w:val="99"/>
    <w:rsid w:val="00771E5E"/>
    <w:rPr>
      <w:color w:val="000080"/>
      <w:u w:val="single"/>
    </w:rPr>
  </w:style>
  <w:style w:type="character" w:customStyle="1" w:styleId="WW8Num2z1">
    <w:name w:val="WW8Num2z1"/>
    <w:uiPriority w:val="99"/>
    <w:rsid w:val="00771E5E"/>
    <w:rPr>
      <w:rFonts w:ascii="StarSymbol" w:eastAsia="Times New Roman" w:hAnsi="StarSymbol" w:cs="StarSymbol"/>
      <w:sz w:val="18"/>
      <w:szCs w:val="18"/>
    </w:rPr>
  </w:style>
  <w:style w:type="character" w:customStyle="1" w:styleId="WW8Num1z1">
    <w:name w:val="WW8Num1z1"/>
    <w:uiPriority w:val="99"/>
    <w:rsid w:val="00771E5E"/>
    <w:rPr>
      <w:rFonts w:ascii="StarSymbol" w:eastAsia="Times New Roman" w:hAnsi="StarSymbol" w:cs="StarSymbol"/>
      <w:sz w:val="18"/>
      <w:szCs w:val="18"/>
    </w:rPr>
  </w:style>
  <w:style w:type="paragraph" w:customStyle="1" w:styleId="Heading">
    <w:name w:val="Heading"/>
    <w:basedOn w:val="a"/>
    <w:next w:val="a0"/>
    <w:uiPriority w:val="99"/>
    <w:rsid w:val="00771E5E"/>
    <w:pPr>
      <w:keepNext/>
      <w:spacing w:before="240" w:after="120"/>
    </w:pPr>
    <w:rPr>
      <w:rFonts w:ascii="Albany" w:hAnsi="Albany" w:cs="Albany"/>
      <w:sz w:val="28"/>
      <w:szCs w:val="28"/>
    </w:rPr>
  </w:style>
  <w:style w:type="paragraph" w:styleId="a0">
    <w:name w:val="Body Text"/>
    <w:basedOn w:val="a"/>
    <w:link w:val="Char"/>
    <w:uiPriority w:val="99"/>
    <w:rsid w:val="00771E5E"/>
    <w:pPr>
      <w:spacing w:after="120"/>
    </w:pPr>
  </w:style>
  <w:style w:type="character" w:customStyle="1" w:styleId="Char">
    <w:name w:val="Σώμα κειμένου Char"/>
    <w:basedOn w:val="a1"/>
    <w:link w:val="a0"/>
    <w:uiPriority w:val="99"/>
    <w:semiHidden/>
    <w:rsid w:val="001D4D60"/>
    <w:rPr>
      <w:color w:val="000000"/>
      <w:sz w:val="20"/>
      <w:szCs w:val="20"/>
    </w:rPr>
  </w:style>
  <w:style w:type="paragraph" w:styleId="a4">
    <w:name w:val="footer"/>
    <w:basedOn w:val="a"/>
    <w:link w:val="Char0"/>
    <w:uiPriority w:val="99"/>
    <w:rsid w:val="00771E5E"/>
    <w:pPr>
      <w:tabs>
        <w:tab w:val="center" w:pos="4153"/>
        <w:tab w:val="right" w:pos="8306"/>
      </w:tabs>
    </w:pPr>
  </w:style>
  <w:style w:type="character" w:customStyle="1" w:styleId="Char0">
    <w:name w:val="Υποσέλιδο Char"/>
    <w:basedOn w:val="a1"/>
    <w:link w:val="a4"/>
    <w:uiPriority w:val="99"/>
    <w:semiHidden/>
    <w:rsid w:val="001D4D60"/>
    <w:rPr>
      <w:color w:val="000000"/>
      <w:sz w:val="20"/>
      <w:szCs w:val="20"/>
    </w:rPr>
  </w:style>
  <w:style w:type="paragraph" w:styleId="a5">
    <w:name w:val="header"/>
    <w:basedOn w:val="a"/>
    <w:link w:val="Char1"/>
    <w:uiPriority w:val="99"/>
    <w:rsid w:val="00771E5E"/>
    <w:pPr>
      <w:tabs>
        <w:tab w:val="center" w:pos="4153"/>
        <w:tab w:val="right" w:pos="8306"/>
      </w:tabs>
    </w:pPr>
  </w:style>
  <w:style w:type="character" w:customStyle="1" w:styleId="Char1">
    <w:name w:val="Κεφαλίδα Char"/>
    <w:basedOn w:val="a1"/>
    <w:link w:val="a5"/>
    <w:uiPriority w:val="99"/>
    <w:semiHidden/>
    <w:rsid w:val="001D4D60"/>
    <w:rPr>
      <w:color w:val="000000"/>
      <w:sz w:val="20"/>
      <w:szCs w:val="20"/>
    </w:rPr>
  </w:style>
  <w:style w:type="paragraph" w:customStyle="1" w:styleId="WW-Closing">
    <w:name w:val="WW-Closing"/>
    <w:basedOn w:val="a0"/>
    <w:next w:val="a"/>
    <w:uiPriority w:val="99"/>
    <w:rsid w:val="00771E5E"/>
    <w:pPr>
      <w:keepNext/>
      <w:spacing w:after="60" w:line="220" w:lineRule="atLeast"/>
      <w:ind w:left="840" w:right="-360" w:firstLine="1"/>
    </w:pPr>
    <w:rPr>
      <w:color w:val="auto"/>
    </w:rPr>
  </w:style>
  <w:style w:type="paragraph" w:styleId="a6">
    <w:name w:val="Signature"/>
    <w:basedOn w:val="a"/>
    <w:link w:val="Char2"/>
    <w:uiPriority w:val="99"/>
    <w:rsid w:val="00771E5E"/>
    <w:pPr>
      <w:ind w:left="4252" w:firstLine="1"/>
    </w:pPr>
  </w:style>
  <w:style w:type="character" w:customStyle="1" w:styleId="Char2">
    <w:name w:val="Υπογραφή Char"/>
    <w:basedOn w:val="a1"/>
    <w:link w:val="a6"/>
    <w:uiPriority w:val="99"/>
    <w:semiHidden/>
    <w:rsid w:val="001D4D60"/>
    <w:rPr>
      <w:color w:val="000000"/>
      <w:sz w:val="20"/>
      <w:szCs w:val="20"/>
    </w:rPr>
  </w:style>
  <w:style w:type="paragraph" w:customStyle="1" w:styleId="iiiaoianUoiioio">
    <w:name w:val="?iiia o?ianUoiioio"/>
    <w:basedOn w:val="a6"/>
    <w:next w:val="OoeioanaaoaooianUoi"/>
    <w:uiPriority w:val="99"/>
    <w:rsid w:val="00771E5E"/>
    <w:pPr>
      <w:keepNext/>
      <w:spacing w:before="880" w:line="220" w:lineRule="atLeast"/>
      <w:ind w:left="840" w:right="-360"/>
    </w:pPr>
    <w:rPr>
      <w:color w:val="auto"/>
    </w:rPr>
  </w:style>
  <w:style w:type="paragraph" w:customStyle="1" w:styleId="OoeioanaaoaooianUoi">
    <w:name w:val="O?oeio anaao?ao o?ianUoi"/>
    <w:basedOn w:val="a6"/>
    <w:next w:val="AneeUaiaoinUo"/>
    <w:uiPriority w:val="99"/>
    <w:rsid w:val="00771E5E"/>
    <w:pPr>
      <w:keepNext/>
      <w:spacing w:line="220" w:lineRule="atLeast"/>
      <w:ind w:left="840" w:right="-360"/>
    </w:pPr>
    <w:rPr>
      <w:color w:val="auto"/>
    </w:rPr>
  </w:style>
  <w:style w:type="paragraph" w:customStyle="1" w:styleId="AneeUaiaoinUo">
    <w:name w:val="An?eeU aiaoinUo"/>
    <w:basedOn w:val="a0"/>
    <w:next w:val="a"/>
    <w:uiPriority w:val="99"/>
    <w:rsid w:val="00771E5E"/>
    <w:pPr>
      <w:keepNext/>
      <w:keepLines/>
      <w:spacing w:before="220" w:after="0" w:line="220" w:lineRule="atLeast"/>
      <w:ind w:left="840" w:right="-360" w:firstLine="1"/>
    </w:pPr>
    <w:rPr>
      <w:color w:val="auto"/>
    </w:rPr>
  </w:style>
  <w:style w:type="paragraph" w:customStyle="1" w:styleId="iiiaaoaenaao">
    <w:name w:val="?iiia aoaena?ao"/>
    <w:basedOn w:val="a"/>
    <w:next w:val="a7"/>
    <w:uiPriority w:val="99"/>
    <w:rsid w:val="00771E5E"/>
    <w:pPr>
      <w:spacing w:before="2075" w:after="600" w:line="600" w:lineRule="atLeast"/>
      <w:ind w:left="840" w:right="-360" w:firstLine="1"/>
    </w:pPr>
    <w:rPr>
      <w:color w:val="auto"/>
      <w:spacing w:val="-30"/>
      <w:sz w:val="60"/>
      <w:szCs w:val="60"/>
    </w:rPr>
  </w:style>
  <w:style w:type="paragraph" w:styleId="a7">
    <w:name w:val="Date"/>
    <w:basedOn w:val="a0"/>
    <w:next w:val="Aouoaneeaeayeoioc"/>
    <w:link w:val="Char3"/>
    <w:uiPriority w:val="99"/>
    <w:rsid w:val="00771E5E"/>
    <w:pPr>
      <w:spacing w:after="480" w:line="220" w:lineRule="atLeast"/>
      <w:ind w:left="840" w:right="-360" w:firstLine="1"/>
    </w:pPr>
    <w:rPr>
      <w:color w:val="auto"/>
    </w:rPr>
  </w:style>
  <w:style w:type="character" w:customStyle="1" w:styleId="Char3">
    <w:name w:val="Ημερομηνία Char"/>
    <w:basedOn w:val="a1"/>
    <w:link w:val="a7"/>
    <w:uiPriority w:val="99"/>
    <w:semiHidden/>
    <w:rsid w:val="001D4D60"/>
    <w:rPr>
      <w:color w:val="000000"/>
      <w:sz w:val="20"/>
      <w:szCs w:val="20"/>
    </w:rPr>
  </w:style>
  <w:style w:type="paragraph" w:customStyle="1" w:styleId="Aouoaneeaeayeoioc">
    <w:name w:val="Aouoanee? aeayeoioc"/>
    <w:basedOn w:val="a0"/>
    <w:uiPriority w:val="99"/>
    <w:rsid w:val="00771E5E"/>
    <w:pPr>
      <w:spacing w:after="0" w:line="220" w:lineRule="atLeast"/>
      <w:ind w:left="840" w:right="-360" w:firstLine="1"/>
    </w:pPr>
    <w:rPr>
      <w:color w:val="auto"/>
    </w:rPr>
  </w:style>
  <w:style w:type="paragraph" w:styleId="a8">
    <w:name w:val="Salutation"/>
    <w:basedOn w:val="a0"/>
    <w:next w:val="a"/>
    <w:link w:val="Char4"/>
    <w:uiPriority w:val="99"/>
    <w:rsid w:val="00771E5E"/>
    <w:pPr>
      <w:spacing w:before="220" w:after="220" w:line="220" w:lineRule="atLeast"/>
      <w:ind w:left="840" w:right="-360" w:firstLine="1"/>
    </w:pPr>
    <w:rPr>
      <w:color w:val="auto"/>
    </w:rPr>
  </w:style>
  <w:style w:type="character" w:customStyle="1" w:styleId="Char4">
    <w:name w:val="Χαιρετισμός Char"/>
    <w:basedOn w:val="a1"/>
    <w:link w:val="a8"/>
    <w:uiPriority w:val="99"/>
    <w:semiHidden/>
    <w:rsid w:val="001D4D60"/>
    <w:rPr>
      <w:color w:val="000000"/>
      <w:sz w:val="20"/>
      <w:szCs w:val="20"/>
    </w:rPr>
  </w:style>
  <w:style w:type="paragraph" w:customStyle="1" w:styleId="AeayeoiocaoooieYa">
    <w:name w:val="Aeayeoioc a?oooieYa"/>
    <w:basedOn w:val="a"/>
    <w:uiPriority w:val="99"/>
    <w:rsid w:val="00771E5E"/>
    <w:pPr>
      <w:keepLines/>
      <w:spacing w:line="200" w:lineRule="atLeast"/>
      <w:ind w:right="-360"/>
    </w:pPr>
    <w:rPr>
      <w:color w:val="auto"/>
      <w:sz w:val="16"/>
      <w:szCs w:val="16"/>
    </w:rPr>
  </w:style>
  <w:style w:type="paragraph" w:styleId="a9">
    <w:name w:val="Block Text"/>
    <w:basedOn w:val="a"/>
    <w:uiPriority w:val="99"/>
    <w:rsid w:val="00771E5E"/>
    <w:pPr>
      <w:spacing w:before="1144" w:line="480" w:lineRule="atLeast"/>
      <w:ind w:left="567" w:right="-51" w:firstLine="1"/>
    </w:pPr>
    <w:rPr>
      <w:sz w:val="24"/>
      <w:szCs w:val="24"/>
    </w:rPr>
  </w:style>
  <w:style w:type="paragraph" w:customStyle="1" w:styleId="Framecontents">
    <w:name w:val="Frame contents"/>
    <w:basedOn w:val="a0"/>
    <w:uiPriority w:val="99"/>
    <w:rsid w:val="00771E5E"/>
  </w:style>
  <w:style w:type="paragraph" w:styleId="aa">
    <w:name w:val="Balloon Text"/>
    <w:basedOn w:val="a"/>
    <w:link w:val="Char5"/>
    <w:uiPriority w:val="99"/>
    <w:semiHidden/>
    <w:rsid w:val="00B87F9F"/>
    <w:rPr>
      <w:rFonts w:ascii="Tahoma" w:hAnsi="Tahoma" w:cs="Tahoma"/>
      <w:sz w:val="16"/>
      <w:szCs w:val="16"/>
    </w:rPr>
  </w:style>
  <w:style w:type="character" w:customStyle="1" w:styleId="Char5">
    <w:name w:val="Κείμενο πλαισίου Char"/>
    <w:basedOn w:val="a1"/>
    <w:link w:val="aa"/>
    <w:uiPriority w:val="99"/>
    <w:semiHidden/>
    <w:rsid w:val="001D4D60"/>
    <w:rPr>
      <w:color w:val="000000"/>
      <w:sz w:val="0"/>
      <w:szCs w:val="0"/>
    </w:rPr>
  </w:style>
  <w:style w:type="character" w:styleId="-0">
    <w:name w:val="FollowedHyperlink"/>
    <w:basedOn w:val="a1"/>
    <w:uiPriority w:val="99"/>
    <w:rsid w:val="00403CF8"/>
    <w:rPr>
      <w:color w:val="800080"/>
      <w:u w:val="single"/>
    </w:rPr>
  </w:style>
  <w:style w:type="paragraph" w:styleId="ab">
    <w:name w:val="E-mail Signature"/>
    <w:basedOn w:val="a"/>
    <w:link w:val="Char6"/>
    <w:uiPriority w:val="99"/>
    <w:rsid w:val="007447B7"/>
    <w:pPr>
      <w:suppressAutoHyphens w:val="0"/>
    </w:pPr>
    <w:rPr>
      <w:color w:val="auto"/>
      <w:sz w:val="24"/>
      <w:szCs w:val="24"/>
    </w:rPr>
  </w:style>
  <w:style w:type="character" w:customStyle="1" w:styleId="Char6">
    <w:name w:val="Υπογραφή ηλεκτρονικού ταχυδρομείου Char"/>
    <w:basedOn w:val="a1"/>
    <w:link w:val="ab"/>
    <w:uiPriority w:val="99"/>
    <w:semiHidden/>
    <w:rsid w:val="001D4D60"/>
    <w:rPr>
      <w:color w:val="000000"/>
      <w:sz w:val="20"/>
      <w:szCs w:val="20"/>
    </w:rPr>
  </w:style>
</w:styles>
</file>

<file path=word/webSettings.xml><?xml version="1.0" encoding="utf-8"?>
<w:webSettings xmlns:r="http://schemas.openxmlformats.org/officeDocument/2006/relationships" xmlns:w="http://schemas.openxmlformats.org/wordprocessingml/2006/main">
  <w:divs>
    <w:div w:id="699672846">
      <w:marLeft w:val="0"/>
      <w:marRight w:val="0"/>
      <w:marTop w:val="0"/>
      <w:marBottom w:val="0"/>
      <w:divBdr>
        <w:top w:val="none" w:sz="0" w:space="0" w:color="auto"/>
        <w:left w:val="none" w:sz="0" w:space="0" w:color="auto"/>
        <w:bottom w:val="none" w:sz="0" w:space="0" w:color="auto"/>
        <w:right w:val="none" w:sz="0" w:space="0" w:color="auto"/>
      </w:divBdr>
    </w:div>
    <w:div w:id="699672847">
      <w:marLeft w:val="0"/>
      <w:marRight w:val="0"/>
      <w:marTop w:val="0"/>
      <w:marBottom w:val="0"/>
      <w:divBdr>
        <w:top w:val="none" w:sz="0" w:space="0" w:color="auto"/>
        <w:left w:val="none" w:sz="0" w:space="0" w:color="auto"/>
        <w:bottom w:val="none" w:sz="0" w:space="0" w:color="auto"/>
        <w:right w:val="none" w:sz="0" w:space="0" w:color="auto"/>
      </w:divBdr>
    </w:div>
    <w:div w:id="699672852">
      <w:marLeft w:val="0"/>
      <w:marRight w:val="0"/>
      <w:marTop w:val="0"/>
      <w:marBottom w:val="0"/>
      <w:divBdr>
        <w:top w:val="none" w:sz="0" w:space="0" w:color="auto"/>
        <w:left w:val="none" w:sz="0" w:space="0" w:color="auto"/>
        <w:bottom w:val="none" w:sz="0" w:space="0" w:color="auto"/>
        <w:right w:val="none" w:sz="0" w:space="0" w:color="auto"/>
      </w:divBdr>
      <w:divsChild>
        <w:div w:id="699672849">
          <w:marLeft w:val="0"/>
          <w:marRight w:val="0"/>
          <w:marTop w:val="0"/>
          <w:marBottom w:val="0"/>
          <w:divBdr>
            <w:top w:val="none" w:sz="0" w:space="0" w:color="auto"/>
            <w:left w:val="none" w:sz="0" w:space="0" w:color="auto"/>
            <w:bottom w:val="none" w:sz="0" w:space="0" w:color="auto"/>
            <w:right w:val="none" w:sz="0" w:space="0" w:color="auto"/>
          </w:divBdr>
          <w:divsChild>
            <w:div w:id="699672848">
              <w:marLeft w:val="0"/>
              <w:marRight w:val="0"/>
              <w:marTop w:val="0"/>
              <w:marBottom w:val="0"/>
              <w:divBdr>
                <w:top w:val="none" w:sz="0" w:space="0" w:color="auto"/>
                <w:left w:val="none" w:sz="0" w:space="0" w:color="auto"/>
                <w:bottom w:val="none" w:sz="0" w:space="0" w:color="auto"/>
                <w:right w:val="none" w:sz="0" w:space="0" w:color="auto"/>
              </w:divBdr>
              <w:divsChild>
                <w:div w:id="699672842">
                  <w:marLeft w:val="0"/>
                  <w:marRight w:val="0"/>
                  <w:marTop w:val="0"/>
                  <w:marBottom w:val="0"/>
                  <w:divBdr>
                    <w:top w:val="none" w:sz="0" w:space="0" w:color="auto"/>
                    <w:left w:val="none" w:sz="0" w:space="0" w:color="auto"/>
                    <w:bottom w:val="none" w:sz="0" w:space="0" w:color="auto"/>
                    <w:right w:val="none" w:sz="0" w:space="0" w:color="auto"/>
                  </w:divBdr>
                </w:div>
                <w:div w:id="699672843">
                  <w:marLeft w:val="0"/>
                  <w:marRight w:val="0"/>
                  <w:marTop w:val="0"/>
                  <w:marBottom w:val="0"/>
                  <w:divBdr>
                    <w:top w:val="none" w:sz="0" w:space="0" w:color="auto"/>
                    <w:left w:val="none" w:sz="0" w:space="0" w:color="auto"/>
                    <w:bottom w:val="none" w:sz="0" w:space="0" w:color="auto"/>
                    <w:right w:val="none" w:sz="0" w:space="0" w:color="auto"/>
                  </w:divBdr>
                </w:div>
                <w:div w:id="699672844">
                  <w:marLeft w:val="0"/>
                  <w:marRight w:val="0"/>
                  <w:marTop w:val="0"/>
                  <w:marBottom w:val="0"/>
                  <w:divBdr>
                    <w:top w:val="none" w:sz="0" w:space="0" w:color="auto"/>
                    <w:left w:val="none" w:sz="0" w:space="0" w:color="auto"/>
                    <w:bottom w:val="none" w:sz="0" w:space="0" w:color="auto"/>
                    <w:right w:val="none" w:sz="0" w:space="0" w:color="auto"/>
                  </w:divBdr>
                </w:div>
                <w:div w:id="699672845">
                  <w:marLeft w:val="0"/>
                  <w:marRight w:val="0"/>
                  <w:marTop w:val="0"/>
                  <w:marBottom w:val="0"/>
                  <w:divBdr>
                    <w:top w:val="none" w:sz="0" w:space="0" w:color="auto"/>
                    <w:left w:val="none" w:sz="0" w:space="0" w:color="auto"/>
                    <w:bottom w:val="none" w:sz="0" w:space="0" w:color="auto"/>
                    <w:right w:val="none" w:sz="0" w:space="0" w:color="auto"/>
                  </w:divBdr>
                </w:div>
                <w:div w:id="699672850">
                  <w:marLeft w:val="0"/>
                  <w:marRight w:val="0"/>
                  <w:marTop w:val="0"/>
                  <w:marBottom w:val="0"/>
                  <w:divBdr>
                    <w:top w:val="none" w:sz="0" w:space="0" w:color="auto"/>
                    <w:left w:val="none" w:sz="0" w:space="0" w:color="auto"/>
                    <w:bottom w:val="none" w:sz="0" w:space="0" w:color="auto"/>
                    <w:right w:val="none" w:sz="0" w:space="0" w:color="auto"/>
                  </w:divBdr>
                </w:div>
                <w:div w:id="699672851">
                  <w:marLeft w:val="0"/>
                  <w:marRight w:val="0"/>
                  <w:marTop w:val="0"/>
                  <w:marBottom w:val="0"/>
                  <w:divBdr>
                    <w:top w:val="none" w:sz="0" w:space="0" w:color="auto"/>
                    <w:left w:val="none" w:sz="0" w:space="0" w:color="auto"/>
                    <w:bottom w:val="none" w:sz="0" w:space="0" w:color="auto"/>
                    <w:right w:val="none" w:sz="0" w:space="0" w:color="auto"/>
                  </w:divBdr>
                </w:div>
                <w:div w:id="699672853">
                  <w:marLeft w:val="0"/>
                  <w:marRight w:val="0"/>
                  <w:marTop w:val="0"/>
                  <w:marBottom w:val="0"/>
                  <w:divBdr>
                    <w:top w:val="none" w:sz="0" w:space="0" w:color="auto"/>
                    <w:left w:val="none" w:sz="0" w:space="0" w:color="auto"/>
                    <w:bottom w:val="none" w:sz="0" w:space="0" w:color="auto"/>
                    <w:right w:val="none" w:sz="0" w:space="0" w:color="auto"/>
                  </w:divBdr>
                </w:div>
                <w:div w:id="6996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5545</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Ie?aeaei?iyeio 99</dc:title>
  <dc:creator>user</dc:creator>
  <cp:lastModifiedBy>PHARMAK7</cp:lastModifiedBy>
  <cp:revision>2</cp:revision>
  <cp:lastPrinted>2013-04-09T08:42:00Z</cp:lastPrinted>
  <dcterms:created xsi:type="dcterms:W3CDTF">2013-08-20T11:52:00Z</dcterms:created>
  <dcterms:modified xsi:type="dcterms:W3CDTF">2013-08-20T11:52:00Z</dcterms:modified>
</cp:coreProperties>
</file>